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E3" w:rsidRDefault="002A3DE3" w:rsidP="002A3DE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BC1E45" wp14:editId="59E22451">
            <wp:extent cx="6096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9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Pr="00901253" w:rsidRDefault="002A3DE3" w:rsidP="002A3D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C3A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CC3A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825377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</w:p>
    <w:p w:rsidR="00E82DBA" w:rsidRDefault="00E82DBA" w:rsidP="00E82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5B46" w:rsidRDefault="00E82DBA" w:rsidP="00E82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комісії з трудових</w:t>
      </w:r>
    </w:p>
    <w:p w:rsidR="00E82DBA" w:rsidRDefault="002A3DE3" w:rsidP="00E82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суперечок</w:t>
      </w:r>
    </w:p>
    <w:p w:rsidR="00E82DBA" w:rsidRPr="00E82DBA" w:rsidRDefault="00E82DBA" w:rsidP="00E82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2DBA" w:rsidRDefault="00E82DBA" w:rsidP="00E82D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ст.223, </w:t>
      </w:r>
      <w:r w:rsidR="00A02D82">
        <w:rPr>
          <w:rFonts w:ascii="Times New Roman" w:eastAsia="Calibri" w:hAnsi="Times New Roman" w:cs="Times New Roman"/>
          <w:sz w:val="28"/>
          <w:szCs w:val="28"/>
          <w:lang w:val="uk-UA"/>
        </w:rPr>
        <w:t>пункту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Кодексу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C3A9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з метою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виникають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</w:p>
    <w:p w:rsidR="00E82DBA" w:rsidRPr="00E82DBA" w:rsidRDefault="00E82DBA" w:rsidP="00E82D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2DBA" w:rsidRPr="00E82DBA" w:rsidRDefault="00E82DBA" w:rsidP="00E82D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спорі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2DBA" w:rsidRDefault="00E82DBA" w:rsidP="00E8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A3DE3">
        <w:rPr>
          <w:rFonts w:ascii="Times New Roman" w:hAnsi="Times New Roman" w:cs="Times New Roman"/>
          <w:sz w:val="28"/>
          <w:szCs w:val="28"/>
          <w:lang w:val="uk-UA"/>
        </w:rPr>
        <w:t>Парахіна</w:t>
      </w:r>
      <w:proofErr w:type="spellEnd"/>
      <w:r w:rsidR="002A3DE3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голова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профспілки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Поташева С.М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спец. групи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A3DE3"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 w:rsidR="002A3DE3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>
        <w:rPr>
          <w:rFonts w:ascii="Times New Roman" w:hAnsi="Times New Roman" w:cs="Times New Roman"/>
          <w:sz w:val="28"/>
          <w:szCs w:val="28"/>
          <w:lang w:val="uk-UA"/>
        </w:rPr>
        <w:t>., вихователь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444EFB">
        <w:rPr>
          <w:rFonts w:ascii="Times New Roman" w:hAnsi="Times New Roman" w:cs="Times New Roman"/>
          <w:sz w:val="28"/>
          <w:szCs w:val="28"/>
          <w:lang w:val="uk-UA"/>
        </w:rPr>
        <w:t>Баранюк</w:t>
      </w:r>
      <w:proofErr w:type="spellEnd"/>
      <w:r w:rsidR="00444EFB">
        <w:rPr>
          <w:rFonts w:ascii="Times New Roman" w:hAnsi="Times New Roman" w:cs="Times New Roman"/>
          <w:sz w:val="28"/>
          <w:szCs w:val="28"/>
          <w:lang w:val="uk-UA"/>
        </w:rPr>
        <w:t xml:space="preserve"> Л.О</w:t>
      </w:r>
      <w:r w:rsidR="00444EF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444EFB">
        <w:rPr>
          <w:rFonts w:ascii="Times New Roman" w:hAnsi="Times New Roman" w:cs="Times New Roman"/>
          <w:sz w:val="28"/>
          <w:szCs w:val="28"/>
          <w:lang w:val="uk-UA"/>
        </w:rPr>
        <w:t>сестра медична старша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 10-дениий строк з дня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заяви.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Спор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A02D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завідувача </w:t>
      </w:r>
      <w:r>
        <w:rPr>
          <w:rFonts w:ascii="Times New Roman" w:eastAsia="Calibri" w:hAnsi="Times New Roman" w:cs="Times New Roman"/>
          <w:sz w:val="28"/>
          <w:szCs w:val="28"/>
        </w:rPr>
        <w:t>закладу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Спор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письмовою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нез’явлення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заяви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відкладати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DBA" w:rsidRDefault="00E82DBA" w:rsidP="00E8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проводити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2DBA" w:rsidRP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E82DBA" w:rsidRPr="00E82DBA" w:rsidRDefault="00E82DBA" w:rsidP="00E82D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2DBA" w:rsidRDefault="00E82DBA" w:rsidP="00E82D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_______________          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С. Євтушенко</w:t>
      </w:r>
    </w:p>
    <w:p w:rsidR="00E82DBA" w:rsidRDefault="00E82DBA" w:rsidP="00E82D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E82D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2A3DE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5D9B4" wp14:editId="3C2DA8FB">
            <wp:extent cx="6096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10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Pr="00901253" w:rsidRDefault="002A3DE3" w:rsidP="002A3D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C3A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CC3A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м. Кривий Ріг                                          № </w:t>
      </w:r>
      <w:r w:rsidR="00CC3A94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</w:p>
    <w:p w:rsidR="00AA7954" w:rsidRDefault="00AA7954" w:rsidP="00AA79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7954" w:rsidRDefault="00AA7954" w:rsidP="00AA79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створення комісії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інвентарізації</w:t>
      </w:r>
      <w:proofErr w:type="spellEnd"/>
    </w:p>
    <w:p w:rsidR="00AA7954" w:rsidRDefault="00AA7954" w:rsidP="00AA79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матеріальних цінностей</w:t>
      </w:r>
    </w:p>
    <w:p w:rsidR="00AA7954" w:rsidRDefault="00AA7954" w:rsidP="00AA79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7954" w:rsidRDefault="00AA7954" w:rsidP="00AA79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95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метою виконання вимог п. 1.6 Інструкції з інвентаризації матеріальних цінностей, розрахунків та інших статей балансу бюджетних установ, затвердженої наказом  Головного управління Державного казначейства України  Міністерства фінансів України від 30 жовтня 1998 року № 90,  належного зберігання і  обліку </w:t>
      </w:r>
      <w:r w:rsidRPr="00AA7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особистих речей, які використовуються працівниками  під час виконання  ними службових обов’язків</w:t>
      </w:r>
    </w:p>
    <w:p w:rsidR="00AA7954" w:rsidRDefault="00AA7954" w:rsidP="00AA7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</w:p>
    <w:p w:rsidR="00AA7954" w:rsidRDefault="00AA7954" w:rsidP="00AA79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A7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постійно діючу комісію з приймання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 на зберігання у закладі  у складі:</w:t>
      </w:r>
    </w:p>
    <w:p w:rsidR="00AA7954" w:rsidRDefault="00AA7954" w:rsidP="00AA7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Євтушенко С.Л</w:t>
      </w:r>
      <w:r>
        <w:rPr>
          <w:rFonts w:ascii="Times New Roman" w:hAnsi="Times New Roman" w:cs="Times New Roman"/>
          <w:sz w:val="28"/>
          <w:szCs w:val="28"/>
          <w:lang w:val="uk-UA"/>
        </w:rPr>
        <w:t>., завідувач;</w:t>
      </w:r>
    </w:p>
    <w:p w:rsidR="00CC3A94" w:rsidRDefault="00AA7954" w:rsidP="00AA7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3A94">
        <w:rPr>
          <w:rFonts w:ascii="Times New Roman" w:hAnsi="Times New Roman" w:cs="Times New Roman"/>
          <w:sz w:val="28"/>
          <w:szCs w:val="28"/>
          <w:lang w:val="uk-UA"/>
        </w:rPr>
        <w:t>Зубкова К.С., завідувач господарством</w:t>
      </w:r>
    </w:p>
    <w:p w:rsidR="00CC3A94" w:rsidRDefault="00CC3A94" w:rsidP="00AA7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кастеляна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954" w:rsidRDefault="00CC3A94" w:rsidP="00AA7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2A3DE3">
        <w:rPr>
          <w:rFonts w:ascii="Times New Roman" w:hAnsi="Times New Roman" w:cs="Times New Roman"/>
          <w:sz w:val="28"/>
          <w:szCs w:val="28"/>
          <w:lang w:val="uk-UA"/>
        </w:rPr>
        <w:t>Парахіна</w:t>
      </w:r>
      <w:proofErr w:type="spellEnd"/>
      <w:r w:rsidR="002A3DE3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AA7954">
        <w:rPr>
          <w:rFonts w:ascii="Times New Roman" w:hAnsi="Times New Roman" w:cs="Times New Roman"/>
          <w:sz w:val="28"/>
          <w:szCs w:val="28"/>
          <w:lang w:val="uk-UA"/>
        </w:rPr>
        <w:t>., голова ПК</w:t>
      </w:r>
    </w:p>
    <w:p w:rsidR="00AA7954" w:rsidRDefault="00AA7954" w:rsidP="00AA7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5E4E" w:rsidRPr="004A5E4E" w:rsidRDefault="004A5E4E" w:rsidP="004A5E4E">
      <w:pPr>
        <w:pStyle w:val="a5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4A5E4E">
        <w:rPr>
          <w:sz w:val="28"/>
          <w:szCs w:val="28"/>
          <w:lang w:val="uk-UA"/>
        </w:rPr>
        <w:t xml:space="preserve"> Покласти на робочу комісію такі функції:</w:t>
      </w:r>
    </w:p>
    <w:p w:rsidR="004A5E4E" w:rsidRDefault="004A5E4E" w:rsidP="009373F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З</w:t>
      </w:r>
      <w:r w:rsidRPr="004A5E4E">
        <w:rPr>
          <w:sz w:val="28"/>
          <w:szCs w:val="28"/>
          <w:lang w:val="uk-UA"/>
        </w:rPr>
        <w:t>дійснення інвентаризації майна, товарно-матеріальних цінностей, коштів, цінних паперів та інших грошових документів і незавершеного виробництва у місцях зберігання та виробництва;</w:t>
      </w:r>
      <w:r w:rsidRPr="004A5E4E">
        <w:rPr>
          <w:sz w:val="28"/>
          <w:szCs w:val="28"/>
        </w:rPr>
        <w:t> </w:t>
      </w:r>
      <w:r w:rsidRPr="004A5E4E">
        <w:rPr>
          <w:sz w:val="28"/>
          <w:szCs w:val="28"/>
          <w:lang w:val="uk-UA"/>
        </w:rPr>
        <w:t xml:space="preserve"> </w:t>
      </w:r>
    </w:p>
    <w:p w:rsidR="004A5E4E" w:rsidRPr="004A5E4E" w:rsidRDefault="004A5E4E" w:rsidP="009373F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У</w:t>
      </w:r>
      <w:r w:rsidRPr="004A5E4E">
        <w:rPr>
          <w:sz w:val="28"/>
          <w:szCs w:val="28"/>
          <w:lang w:val="uk-UA"/>
        </w:rPr>
        <w:t xml:space="preserve">часть разом з бухгалтерією </w:t>
      </w:r>
      <w:r>
        <w:rPr>
          <w:sz w:val="28"/>
          <w:szCs w:val="28"/>
          <w:lang w:val="uk-UA"/>
        </w:rPr>
        <w:t xml:space="preserve">відділу освіти виконкому тернавської районної у місті ради </w:t>
      </w:r>
      <w:r w:rsidRPr="004A5E4E">
        <w:rPr>
          <w:sz w:val="28"/>
          <w:szCs w:val="28"/>
          <w:lang w:val="uk-UA"/>
        </w:rPr>
        <w:t xml:space="preserve"> у визначенні результатів інвентаризації, а також списання ;</w:t>
      </w:r>
      <w:r w:rsidRPr="004A5E4E">
        <w:rPr>
          <w:sz w:val="28"/>
          <w:szCs w:val="28"/>
        </w:rPr>
        <w:t> </w:t>
      </w:r>
      <w:r w:rsidRPr="004A5E4E">
        <w:rPr>
          <w:sz w:val="28"/>
          <w:szCs w:val="28"/>
          <w:lang w:val="uk-UA"/>
        </w:rPr>
        <w:t xml:space="preserve"> </w:t>
      </w:r>
    </w:p>
    <w:p w:rsidR="004A5E4E" w:rsidRPr="004A5E4E" w:rsidRDefault="004A5E4E" w:rsidP="009373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3). В</w:t>
      </w:r>
      <w:proofErr w:type="spellStart"/>
      <w:r w:rsidRPr="004A5E4E">
        <w:rPr>
          <w:sz w:val="28"/>
          <w:szCs w:val="28"/>
        </w:rPr>
        <w:t>несення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пропозицій</w:t>
      </w:r>
      <w:proofErr w:type="spellEnd"/>
      <w:r w:rsidRPr="004A5E4E">
        <w:rPr>
          <w:sz w:val="28"/>
          <w:szCs w:val="28"/>
        </w:rPr>
        <w:t xml:space="preserve"> з </w:t>
      </w:r>
      <w:proofErr w:type="spellStart"/>
      <w:r w:rsidRPr="004A5E4E">
        <w:rPr>
          <w:sz w:val="28"/>
          <w:szCs w:val="28"/>
        </w:rPr>
        <w:t>питань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упорядкування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приймання</w:t>
      </w:r>
      <w:proofErr w:type="spellEnd"/>
      <w:r w:rsidRPr="004A5E4E">
        <w:rPr>
          <w:sz w:val="28"/>
          <w:szCs w:val="28"/>
        </w:rPr>
        <w:t xml:space="preserve">, </w:t>
      </w:r>
      <w:proofErr w:type="spellStart"/>
      <w:r w:rsidRPr="004A5E4E">
        <w:rPr>
          <w:sz w:val="28"/>
          <w:szCs w:val="28"/>
        </w:rPr>
        <w:t>зберігання</w:t>
      </w:r>
      <w:proofErr w:type="spellEnd"/>
      <w:r w:rsidRPr="004A5E4E">
        <w:rPr>
          <w:sz w:val="28"/>
          <w:szCs w:val="28"/>
        </w:rPr>
        <w:t xml:space="preserve"> товарно-</w:t>
      </w:r>
      <w:proofErr w:type="spellStart"/>
      <w:r w:rsidRPr="004A5E4E">
        <w:rPr>
          <w:sz w:val="28"/>
          <w:szCs w:val="28"/>
        </w:rPr>
        <w:t>матеріальних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цінностей</w:t>
      </w:r>
      <w:proofErr w:type="spellEnd"/>
      <w:r w:rsidRPr="004A5E4E">
        <w:rPr>
          <w:sz w:val="28"/>
          <w:szCs w:val="28"/>
        </w:rPr>
        <w:t xml:space="preserve">, </w:t>
      </w:r>
      <w:proofErr w:type="spellStart"/>
      <w:r w:rsidRPr="004A5E4E">
        <w:rPr>
          <w:sz w:val="28"/>
          <w:szCs w:val="28"/>
        </w:rPr>
        <w:t>поліпшення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обліку</w:t>
      </w:r>
      <w:proofErr w:type="spellEnd"/>
      <w:r w:rsidRPr="004A5E4E">
        <w:rPr>
          <w:sz w:val="28"/>
          <w:szCs w:val="28"/>
        </w:rPr>
        <w:t xml:space="preserve"> та контролю за </w:t>
      </w:r>
      <w:proofErr w:type="spellStart"/>
      <w:r w:rsidRPr="004A5E4E">
        <w:rPr>
          <w:sz w:val="28"/>
          <w:szCs w:val="28"/>
        </w:rPr>
        <w:t>їх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зберіганням</w:t>
      </w:r>
      <w:proofErr w:type="spellEnd"/>
      <w:r w:rsidRPr="004A5E4E">
        <w:rPr>
          <w:sz w:val="28"/>
          <w:szCs w:val="28"/>
        </w:rPr>
        <w:t xml:space="preserve">;  </w:t>
      </w:r>
    </w:p>
    <w:p w:rsidR="004A5E4E" w:rsidRPr="004A5E4E" w:rsidRDefault="004A5E4E" w:rsidP="009373F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4). </w:t>
      </w:r>
      <w:r w:rsidR="009373FE">
        <w:rPr>
          <w:sz w:val="28"/>
          <w:szCs w:val="28"/>
          <w:lang w:val="uk-UA"/>
        </w:rPr>
        <w:t>О</w:t>
      </w:r>
      <w:proofErr w:type="spellStart"/>
      <w:r w:rsidRPr="004A5E4E">
        <w:rPr>
          <w:sz w:val="28"/>
          <w:szCs w:val="28"/>
        </w:rPr>
        <w:t>формлення</w:t>
      </w:r>
      <w:proofErr w:type="spellEnd"/>
      <w:r w:rsidRPr="004A5E4E">
        <w:rPr>
          <w:sz w:val="28"/>
          <w:szCs w:val="28"/>
        </w:rPr>
        <w:t xml:space="preserve"> протоколу </w:t>
      </w:r>
      <w:proofErr w:type="spellStart"/>
      <w:r w:rsidRPr="004A5E4E">
        <w:rPr>
          <w:sz w:val="28"/>
          <w:szCs w:val="28"/>
        </w:rPr>
        <w:t>із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зазначенням</w:t>
      </w:r>
      <w:proofErr w:type="spellEnd"/>
      <w:r w:rsidRPr="004A5E4E">
        <w:rPr>
          <w:sz w:val="28"/>
          <w:szCs w:val="28"/>
        </w:rPr>
        <w:t xml:space="preserve"> у </w:t>
      </w:r>
      <w:proofErr w:type="spellStart"/>
      <w:r w:rsidRPr="004A5E4E">
        <w:rPr>
          <w:sz w:val="28"/>
          <w:szCs w:val="28"/>
        </w:rPr>
        <w:t>ньому</w:t>
      </w:r>
      <w:proofErr w:type="spellEnd"/>
      <w:r w:rsidRPr="004A5E4E"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  <w:lang w:val="uk-UA"/>
        </w:rPr>
        <w:t>товарно</w:t>
      </w:r>
      <w:proofErr w:type="spellEnd"/>
      <w:r>
        <w:rPr>
          <w:sz w:val="28"/>
          <w:szCs w:val="28"/>
          <w:lang w:val="uk-UA"/>
        </w:rPr>
        <w:t xml:space="preserve"> – матеріальних цінностей </w:t>
      </w:r>
      <w:r w:rsidRPr="004A5E4E">
        <w:rPr>
          <w:sz w:val="28"/>
          <w:szCs w:val="28"/>
        </w:rPr>
        <w:t xml:space="preserve">, </w:t>
      </w:r>
      <w:proofErr w:type="spellStart"/>
      <w:r w:rsidRPr="004A5E4E">
        <w:rPr>
          <w:sz w:val="28"/>
          <w:szCs w:val="28"/>
        </w:rPr>
        <w:t>результатів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інвентаризації</w:t>
      </w:r>
      <w:proofErr w:type="spellEnd"/>
      <w:r w:rsidRPr="004A5E4E">
        <w:rPr>
          <w:sz w:val="28"/>
          <w:szCs w:val="28"/>
        </w:rPr>
        <w:t xml:space="preserve"> і </w:t>
      </w:r>
      <w:proofErr w:type="spellStart"/>
      <w:r w:rsidRPr="004A5E4E">
        <w:rPr>
          <w:sz w:val="28"/>
          <w:szCs w:val="28"/>
        </w:rPr>
        <w:t>висновків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щодо</w:t>
      </w:r>
      <w:proofErr w:type="spellEnd"/>
      <w:r w:rsidRPr="004A5E4E">
        <w:rPr>
          <w:sz w:val="28"/>
          <w:szCs w:val="28"/>
        </w:rPr>
        <w:t xml:space="preserve"> них.  </w:t>
      </w:r>
    </w:p>
    <w:p w:rsidR="004A5E4E" w:rsidRPr="009373FE" w:rsidRDefault="004A5E4E" w:rsidP="009373FE">
      <w:pPr>
        <w:pStyle w:val="a5"/>
        <w:jc w:val="both"/>
        <w:rPr>
          <w:sz w:val="28"/>
          <w:szCs w:val="28"/>
          <w:lang w:val="uk-UA"/>
        </w:rPr>
      </w:pPr>
      <w:r w:rsidRPr="004A5E4E">
        <w:rPr>
          <w:sz w:val="28"/>
          <w:szCs w:val="28"/>
        </w:rPr>
        <w:t xml:space="preserve">4. Члени </w:t>
      </w:r>
      <w:proofErr w:type="spellStart"/>
      <w:r w:rsidRPr="004A5E4E">
        <w:rPr>
          <w:sz w:val="28"/>
          <w:szCs w:val="28"/>
        </w:rPr>
        <w:t>комісії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несуть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відповідальність</w:t>
      </w:r>
      <w:proofErr w:type="spellEnd"/>
      <w:r w:rsidRPr="004A5E4E">
        <w:rPr>
          <w:sz w:val="28"/>
          <w:szCs w:val="28"/>
        </w:rPr>
        <w:t xml:space="preserve"> за </w:t>
      </w:r>
      <w:proofErr w:type="spellStart"/>
      <w:r w:rsidRPr="004A5E4E">
        <w:rPr>
          <w:sz w:val="28"/>
          <w:szCs w:val="28"/>
        </w:rPr>
        <w:t>своєчасність</w:t>
      </w:r>
      <w:proofErr w:type="spellEnd"/>
      <w:r w:rsidRPr="004A5E4E">
        <w:rPr>
          <w:sz w:val="28"/>
          <w:szCs w:val="28"/>
        </w:rPr>
        <w:t xml:space="preserve"> і </w:t>
      </w:r>
      <w:proofErr w:type="spellStart"/>
      <w:r w:rsidRPr="004A5E4E">
        <w:rPr>
          <w:sz w:val="28"/>
          <w:szCs w:val="28"/>
        </w:rPr>
        <w:t>додержання</w:t>
      </w:r>
      <w:proofErr w:type="spellEnd"/>
      <w:r w:rsidRPr="004A5E4E">
        <w:rPr>
          <w:sz w:val="28"/>
          <w:szCs w:val="28"/>
        </w:rPr>
        <w:t xml:space="preserve"> порядку </w:t>
      </w:r>
      <w:proofErr w:type="spellStart"/>
      <w:r w:rsidRPr="004A5E4E">
        <w:rPr>
          <w:sz w:val="28"/>
          <w:szCs w:val="28"/>
        </w:rPr>
        <w:t>проведення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інвентаризацій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відповідно</w:t>
      </w:r>
      <w:proofErr w:type="spellEnd"/>
      <w:r w:rsidRPr="004A5E4E">
        <w:rPr>
          <w:sz w:val="28"/>
          <w:szCs w:val="28"/>
        </w:rPr>
        <w:t xml:space="preserve"> до наказу </w:t>
      </w:r>
      <w:r w:rsidR="009373FE">
        <w:rPr>
          <w:sz w:val="28"/>
          <w:szCs w:val="28"/>
          <w:lang w:val="uk-UA"/>
        </w:rPr>
        <w:t xml:space="preserve">відділу освіти виконкому </w:t>
      </w:r>
      <w:proofErr w:type="spellStart"/>
      <w:r w:rsidR="009373FE">
        <w:rPr>
          <w:sz w:val="28"/>
          <w:szCs w:val="28"/>
          <w:lang w:val="uk-UA"/>
        </w:rPr>
        <w:t>Тернівської</w:t>
      </w:r>
      <w:proofErr w:type="spellEnd"/>
      <w:r w:rsidR="009373FE">
        <w:rPr>
          <w:sz w:val="28"/>
          <w:szCs w:val="28"/>
          <w:lang w:val="uk-UA"/>
        </w:rPr>
        <w:t xml:space="preserve"> районної у мі</w:t>
      </w:r>
      <w:proofErr w:type="gramStart"/>
      <w:r w:rsidR="009373FE">
        <w:rPr>
          <w:sz w:val="28"/>
          <w:szCs w:val="28"/>
          <w:lang w:val="uk-UA"/>
        </w:rPr>
        <w:t>ст</w:t>
      </w:r>
      <w:proofErr w:type="gramEnd"/>
      <w:r w:rsidR="009373FE">
        <w:rPr>
          <w:sz w:val="28"/>
          <w:szCs w:val="28"/>
          <w:lang w:val="uk-UA"/>
        </w:rPr>
        <w:t>і ради</w:t>
      </w:r>
      <w:r w:rsidRPr="004A5E4E">
        <w:rPr>
          <w:sz w:val="28"/>
          <w:szCs w:val="28"/>
        </w:rPr>
        <w:t xml:space="preserve">, за </w:t>
      </w:r>
      <w:proofErr w:type="spellStart"/>
      <w:r w:rsidRPr="004A5E4E">
        <w:rPr>
          <w:sz w:val="28"/>
          <w:szCs w:val="28"/>
        </w:rPr>
        <w:t>повноту</w:t>
      </w:r>
      <w:proofErr w:type="spellEnd"/>
      <w:r w:rsidRPr="004A5E4E">
        <w:rPr>
          <w:sz w:val="28"/>
          <w:szCs w:val="28"/>
        </w:rPr>
        <w:t xml:space="preserve"> і </w:t>
      </w:r>
      <w:proofErr w:type="spellStart"/>
      <w:r w:rsidRPr="004A5E4E">
        <w:rPr>
          <w:sz w:val="28"/>
          <w:szCs w:val="28"/>
        </w:rPr>
        <w:t>точність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внесення</w:t>
      </w:r>
      <w:proofErr w:type="spellEnd"/>
      <w:r w:rsidRPr="004A5E4E">
        <w:rPr>
          <w:sz w:val="28"/>
          <w:szCs w:val="28"/>
        </w:rPr>
        <w:t xml:space="preserve"> до </w:t>
      </w:r>
      <w:proofErr w:type="spellStart"/>
      <w:r w:rsidRPr="004A5E4E">
        <w:rPr>
          <w:sz w:val="28"/>
          <w:szCs w:val="28"/>
        </w:rPr>
        <w:t>інвентаризаційних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описів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даних</w:t>
      </w:r>
      <w:proofErr w:type="spellEnd"/>
      <w:r w:rsidRPr="004A5E4E">
        <w:rPr>
          <w:sz w:val="28"/>
          <w:szCs w:val="28"/>
        </w:rPr>
        <w:t xml:space="preserve"> про </w:t>
      </w:r>
      <w:proofErr w:type="spellStart"/>
      <w:r w:rsidRPr="004A5E4E">
        <w:rPr>
          <w:sz w:val="28"/>
          <w:szCs w:val="28"/>
        </w:rPr>
        <w:t>матеріальн</w:t>
      </w:r>
      <w:proofErr w:type="spellEnd"/>
      <w:r w:rsidR="009373FE">
        <w:rPr>
          <w:sz w:val="28"/>
          <w:szCs w:val="28"/>
          <w:lang w:val="uk-UA"/>
        </w:rPr>
        <w:t>і</w:t>
      </w:r>
      <w:r w:rsidR="009373FE">
        <w:rPr>
          <w:sz w:val="28"/>
          <w:szCs w:val="28"/>
        </w:rPr>
        <w:t xml:space="preserve"> </w:t>
      </w:r>
      <w:proofErr w:type="spellStart"/>
      <w:r w:rsidR="009373FE">
        <w:rPr>
          <w:sz w:val="28"/>
          <w:szCs w:val="28"/>
        </w:rPr>
        <w:t>цінност</w:t>
      </w:r>
      <w:proofErr w:type="spellEnd"/>
      <w:r w:rsidR="009373FE">
        <w:rPr>
          <w:sz w:val="28"/>
          <w:szCs w:val="28"/>
          <w:lang w:val="uk-UA"/>
        </w:rPr>
        <w:t>і.</w:t>
      </w:r>
    </w:p>
    <w:p w:rsidR="004A5E4E" w:rsidRPr="004A5E4E" w:rsidRDefault="004A5E4E" w:rsidP="009373FE">
      <w:pPr>
        <w:pStyle w:val="a5"/>
        <w:jc w:val="both"/>
        <w:rPr>
          <w:sz w:val="28"/>
          <w:szCs w:val="28"/>
        </w:rPr>
      </w:pPr>
      <w:r w:rsidRPr="004A5E4E">
        <w:rPr>
          <w:sz w:val="28"/>
          <w:szCs w:val="28"/>
        </w:rPr>
        <w:t> </w:t>
      </w:r>
    </w:p>
    <w:p w:rsidR="009373FE" w:rsidRDefault="009373FE" w:rsidP="009373FE">
      <w:pPr>
        <w:tabs>
          <w:tab w:val="center" w:pos="4677"/>
          <w:tab w:val="left" w:pos="77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С. Євтушенко</w:t>
      </w: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7954" w:rsidRDefault="00AA7954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2E66" w:rsidRDefault="00F22E66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3DE3" w:rsidRDefault="002A3DE3" w:rsidP="002A3DE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5D9B4" wp14:editId="3C2DA8FB">
            <wp:extent cx="609600" cy="68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11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Pr="00901253" w:rsidRDefault="002A3DE3" w:rsidP="002A3D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56</w:t>
      </w:r>
    </w:p>
    <w:p w:rsidR="005812E7" w:rsidRDefault="005812E7" w:rsidP="005812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призначення матеріально - </w:t>
      </w:r>
    </w:p>
    <w:p w:rsidR="005812E7" w:rsidRDefault="005812E7" w:rsidP="009B1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відповідальних осіб</w:t>
      </w:r>
    </w:p>
    <w:p w:rsidR="009B1E34" w:rsidRPr="009B1E34" w:rsidRDefault="009B1E34" w:rsidP="009B1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2E7" w:rsidRPr="005812E7" w:rsidRDefault="005812E7" w:rsidP="005812E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812E7">
        <w:rPr>
          <w:rFonts w:ascii="Times New Roman" w:hAnsi="Times New Roman" w:cs="Times New Roman"/>
          <w:sz w:val="28"/>
          <w:lang w:val="uk-UA"/>
        </w:rPr>
        <w:t>Відповідно до наказу Державного казначейст</w:t>
      </w:r>
      <w:r>
        <w:rPr>
          <w:rFonts w:ascii="Times New Roman" w:hAnsi="Times New Roman" w:cs="Times New Roman"/>
          <w:sz w:val="28"/>
          <w:lang w:val="uk-UA"/>
        </w:rPr>
        <w:t>ва України від 17.07.2000 № 64 «</w:t>
      </w:r>
      <w:r w:rsidRPr="005812E7">
        <w:rPr>
          <w:rFonts w:ascii="Times New Roman" w:hAnsi="Times New Roman" w:cs="Times New Roman"/>
          <w:sz w:val="28"/>
          <w:lang w:val="uk-UA"/>
        </w:rPr>
        <w:t>Про затвердження Інструкції з бухгалтерського обліку необор</w:t>
      </w:r>
      <w:r>
        <w:rPr>
          <w:rFonts w:ascii="Times New Roman" w:hAnsi="Times New Roman" w:cs="Times New Roman"/>
          <w:sz w:val="28"/>
          <w:lang w:val="uk-UA"/>
        </w:rPr>
        <w:t>отних активів бюджетних установ»</w:t>
      </w:r>
      <w:r w:rsidRPr="005812E7">
        <w:rPr>
          <w:rFonts w:ascii="Times New Roman" w:hAnsi="Times New Roman" w:cs="Times New Roman"/>
          <w:sz w:val="28"/>
          <w:lang w:val="uk-UA"/>
        </w:rPr>
        <w:t xml:space="preserve"> (із змінами та доповненнями) та з метою забезпечення збереження матеріальних цінностей, які рахуються на балансі </w:t>
      </w:r>
      <w:r>
        <w:rPr>
          <w:rFonts w:ascii="Times New Roman" w:hAnsi="Times New Roman" w:cs="Times New Roman"/>
          <w:sz w:val="28"/>
          <w:lang w:val="uk-UA"/>
        </w:rPr>
        <w:t xml:space="preserve">відділу освіти виконкому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Тернівської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у місті ради</w:t>
      </w:r>
      <w:r w:rsidR="002F336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2F3368">
        <w:rPr>
          <w:rFonts w:ascii="Times New Roman" w:hAnsi="Times New Roman" w:cs="Times New Roman"/>
          <w:sz w:val="28"/>
          <w:lang w:val="uk-UA"/>
        </w:rPr>
        <w:t>знідно</w:t>
      </w:r>
      <w:proofErr w:type="spellEnd"/>
      <w:r w:rsidR="002F3368">
        <w:rPr>
          <w:rFonts w:ascii="Times New Roman" w:hAnsi="Times New Roman" w:cs="Times New Roman"/>
          <w:sz w:val="28"/>
          <w:lang w:val="uk-UA"/>
        </w:rPr>
        <w:t xml:space="preserve"> з чинним законодавством України, Статутом дошкільного навчального  закладу, Правилами внутрішнього трудового  розпорядку</w:t>
      </w:r>
    </w:p>
    <w:p w:rsidR="005812E7" w:rsidRDefault="005812E7" w:rsidP="00581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12E7" w:rsidRDefault="005812E7" w:rsidP="009B1E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868FB" w:rsidRDefault="003868FB" w:rsidP="009B1E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2C0E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812E7" w:rsidRPr="005812E7">
        <w:rPr>
          <w:rFonts w:ascii="Times New Roman" w:hAnsi="Times New Roman" w:cs="Times New Roman"/>
          <w:sz w:val="28"/>
        </w:rPr>
        <w:t>Призначити</w:t>
      </w:r>
      <w:proofErr w:type="spellEnd"/>
      <w:r w:rsidR="005812E7" w:rsidRPr="005812E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5812E7" w:rsidRPr="005812E7">
        <w:rPr>
          <w:rFonts w:ascii="Times New Roman" w:hAnsi="Times New Roman" w:cs="Times New Roman"/>
          <w:sz w:val="28"/>
        </w:rPr>
        <w:t>матер</w:t>
      </w:r>
      <w:proofErr w:type="gramEnd"/>
      <w:r w:rsidR="005812E7" w:rsidRPr="005812E7">
        <w:rPr>
          <w:rFonts w:ascii="Times New Roman" w:hAnsi="Times New Roman" w:cs="Times New Roman"/>
          <w:sz w:val="28"/>
        </w:rPr>
        <w:t>іально</w:t>
      </w:r>
      <w:proofErr w:type="spellEnd"/>
      <w:r w:rsidR="005812E7" w:rsidRPr="00581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12E7" w:rsidRPr="005812E7">
        <w:rPr>
          <w:rFonts w:ascii="Times New Roman" w:hAnsi="Times New Roman" w:cs="Times New Roman"/>
          <w:sz w:val="28"/>
        </w:rPr>
        <w:t>відповідальн</w:t>
      </w:r>
      <w:r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осіб:</w:t>
      </w:r>
    </w:p>
    <w:p w:rsidR="005812E7" w:rsidRDefault="002F3368" w:rsidP="009B1E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1). Покласти відповідальність за збереження та використання м’якого інвентарю </w:t>
      </w:r>
      <w:r w:rsidR="003868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A3DE3">
        <w:rPr>
          <w:rFonts w:ascii="Times New Roman" w:hAnsi="Times New Roman" w:cs="Times New Roman"/>
          <w:i/>
          <w:sz w:val="28"/>
          <w:lang w:val="uk-UA"/>
        </w:rPr>
        <w:t>Дейнегу</w:t>
      </w:r>
      <w:proofErr w:type="spellEnd"/>
      <w:r w:rsidR="002A3DE3">
        <w:rPr>
          <w:rFonts w:ascii="Times New Roman" w:hAnsi="Times New Roman" w:cs="Times New Roman"/>
          <w:i/>
          <w:sz w:val="28"/>
          <w:lang w:val="uk-UA"/>
        </w:rPr>
        <w:t xml:space="preserve"> Інну Дмитрівну</w:t>
      </w:r>
      <w:r w:rsidR="003868FB">
        <w:rPr>
          <w:rFonts w:ascii="Times New Roman" w:hAnsi="Times New Roman" w:cs="Times New Roman"/>
          <w:sz w:val="28"/>
          <w:lang w:val="uk-UA"/>
        </w:rPr>
        <w:t>,</w:t>
      </w:r>
      <w:r w:rsidR="005812E7" w:rsidRPr="003868F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кастеляну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3868FB" w:rsidRDefault="002F3368" w:rsidP="005812E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2). Покласти відповідальність за умови зберігання цінного та малоцінного інвентарю, використання іграшок, ігрового обладнання </w:t>
      </w:r>
      <w:r w:rsidR="003868FB">
        <w:rPr>
          <w:rFonts w:ascii="Times New Roman" w:hAnsi="Times New Roman" w:cs="Times New Roman"/>
          <w:sz w:val="28"/>
          <w:lang w:val="uk-UA"/>
        </w:rPr>
        <w:t xml:space="preserve"> </w:t>
      </w:r>
      <w:r w:rsidR="002A3DE3">
        <w:rPr>
          <w:rFonts w:ascii="Times New Roman" w:hAnsi="Times New Roman" w:cs="Times New Roman"/>
          <w:i/>
          <w:sz w:val="28"/>
          <w:lang w:val="uk-UA"/>
        </w:rPr>
        <w:t>Зубкову Катерину Сергіївну</w:t>
      </w:r>
      <w:r w:rsidR="003868FB">
        <w:rPr>
          <w:rFonts w:ascii="Times New Roman" w:hAnsi="Times New Roman" w:cs="Times New Roman"/>
          <w:sz w:val="28"/>
          <w:lang w:val="uk-UA"/>
        </w:rPr>
        <w:t>, завідувача господарством;</w:t>
      </w:r>
    </w:p>
    <w:p w:rsidR="003868FB" w:rsidRDefault="002F3368" w:rsidP="005812E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3). </w:t>
      </w:r>
      <w:r w:rsidR="009B1E34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окласти відповідальність за отримання продукт</w:t>
      </w:r>
      <w:r w:rsidR="002A3DE3">
        <w:rPr>
          <w:rFonts w:ascii="Times New Roman" w:hAnsi="Times New Roman" w:cs="Times New Roman"/>
          <w:sz w:val="28"/>
          <w:lang w:val="uk-UA"/>
        </w:rPr>
        <w:t>ів харчування та їх використання</w:t>
      </w:r>
      <w:r w:rsidR="003868FB">
        <w:rPr>
          <w:rFonts w:ascii="Times New Roman" w:hAnsi="Times New Roman" w:cs="Times New Roman"/>
          <w:sz w:val="28"/>
          <w:lang w:val="uk-UA"/>
        </w:rPr>
        <w:t xml:space="preserve"> </w:t>
      </w:r>
      <w:r w:rsidR="002A3DE3">
        <w:rPr>
          <w:rFonts w:ascii="Times New Roman" w:hAnsi="Times New Roman" w:cs="Times New Roman"/>
          <w:i/>
          <w:sz w:val="28"/>
          <w:lang w:val="uk-UA"/>
        </w:rPr>
        <w:t>Зубкову Катерину Сергіївну</w:t>
      </w:r>
      <w:r w:rsidR="003868FB">
        <w:rPr>
          <w:rFonts w:ascii="Times New Roman" w:hAnsi="Times New Roman" w:cs="Times New Roman"/>
          <w:sz w:val="28"/>
          <w:lang w:val="uk-UA"/>
        </w:rPr>
        <w:t xml:space="preserve">, </w:t>
      </w:r>
      <w:r w:rsidR="002A3DE3">
        <w:rPr>
          <w:rFonts w:ascii="Times New Roman" w:hAnsi="Times New Roman" w:cs="Times New Roman"/>
          <w:sz w:val="28"/>
          <w:lang w:val="uk-UA"/>
        </w:rPr>
        <w:t>завідувача господарством</w:t>
      </w:r>
      <w:r w:rsidR="003868FB">
        <w:rPr>
          <w:rFonts w:ascii="Times New Roman" w:hAnsi="Times New Roman" w:cs="Times New Roman"/>
          <w:sz w:val="28"/>
          <w:lang w:val="uk-UA"/>
        </w:rPr>
        <w:t>;</w:t>
      </w:r>
    </w:p>
    <w:p w:rsidR="003868FB" w:rsidRDefault="009B1E34" w:rsidP="005812E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4). П</w:t>
      </w:r>
      <w:r w:rsidR="002F3368">
        <w:rPr>
          <w:rFonts w:ascii="Times New Roman" w:hAnsi="Times New Roman" w:cs="Times New Roman"/>
          <w:sz w:val="28"/>
          <w:lang w:val="uk-UA"/>
        </w:rPr>
        <w:t xml:space="preserve">окласти відповідальність за збереження, стан,  використання літератури на </w:t>
      </w:r>
      <w:r w:rsidR="002C0E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A3DE3">
        <w:rPr>
          <w:rFonts w:ascii="Times New Roman" w:hAnsi="Times New Roman" w:cs="Times New Roman"/>
          <w:i/>
          <w:sz w:val="28"/>
          <w:lang w:val="uk-UA"/>
        </w:rPr>
        <w:t>Хомяк</w:t>
      </w:r>
      <w:proofErr w:type="spellEnd"/>
      <w:r w:rsidR="002A3DE3">
        <w:rPr>
          <w:rFonts w:ascii="Times New Roman" w:hAnsi="Times New Roman" w:cs="Times New Roman"/>
          <w:i/>
          <w:sz w:val="28"/>
          <w:lang w:val="uk-UA"/>
        </w:rPr>
        <w:t xml:space="preserve"> Тетяну В’ячеславівну </w:t>
      </w:r>
      <w:r w:rsidR="003868FB">
        <w:rPr>
          <w:rFonts w:ascii="Times New Roman" w:hAnsi="Times New Roman" w:cs="Times New Roman"/>
          <w:sz w:val="28"/>
          <w:lang w:val="uk-UA"/>
        </w:rPr>
        <w:t>, вихователя – методиста;</w:t>
      </w:r>
    </w:p>
    <w:p w:rsidR="005812E7" w:rsidRPr="002C0EF1" w:rsidRDefault="009B1E34" w:rsidP="002C0EF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5). П</w:t>
      </w:r>
      <w:r w:rsidR="002F3368">
        <w:rPr>
          <w:rFonts w:ascii="Times New Roman" w:hAnsi="Times New Roman" w:cs="Times New Roman"/>
          <w:sz w:val="28"/>
          <w:lang w:val="uk-UA"/>
        </w:rPr>
        <w:t xml:space="preserve">окласти відповідальність за збереження та використання медикаментів, медичного обладнання </w:t>
      </w:r>
      <w:r w:rsidR="002C0E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A3DE3">
        <w:rPr>
          <w:rFonts w:ascii="Times New Roman" w:hAnsi="Times New Roman" w:cs="Times New Roman"/>
          <w:i/>
          <w:sz w:val="28"/>
          <w:lang w:val="uk-UA"/>
        </w:rPr>
        <w:t>Баранюк</w:t>
      </w:r>
      <w:proofErr w:type="spellEnd"/>
      <w:r w:rsidR="002A3DE3">
        <w:rPr>
          <w:rFonts w:ascii="Times New Roman" w:hAnsi="Times New Roman" w:cs="Times New Roman"/>
          <w:i/>
          <w:sz w:val="28"/>
          <w:lang w:val="uk-UA"/>
        </w:rPr>
        <w:t xml:space="preserve"> Людмилу </w:t>
      </w:r>
      <w:proofErr w:type="spellStart"/>
      <w:r w:rsidR="002A3DE3">
        <w:rPr>
          <w:rFonts w:ascii="Times New Roman" w:hAnsi="Times New Roman" w:cs="Times New Roman"/>
          <w:i/>
          <w:sz w:val="28"/>
          <w:lang w:val="uk-UA"/>
        </w:rPr>
        <w:t>Одександрівну</w:t>
      </w:r>
      <w:proofErr w:type="spellEnd"/>
      <w:r w:rsidR="002C0EF1">
        <w:rPr>
          <w:rFonts w:ascii="Times New Roman" w:hAnsi="Times New Roman" w:cs="Times New Roman"/>
          <w:sz w:val="28"/>
          <w:lang w:val="uk-UA"/>
        </w:rPr>
        <w:t>, сестру медичну старшу.</w:t>
      </w:r>
    </w:p>
    <w:p w:rsidR="005812E7" w:rsidRPr="009B1E34" w:rsidRDefault="002C0EF1" w:rsidP="009B1E34">
      <w:pPr>
        <w:pStyle w:val="a6"/>
        <w:spacing w:line="360" w:lineRule="auto"/>
        <w:ind w:firstLine="0"/>
        <w:jc w:val="both"/>
        <w:rPr>
          <w:sz w:val="24"/>
        </w:rPr>
      </w:pPr>
      <w:r>
        <w:t>2</w:t>
      </w:r>
      <w:r w:rsidR="005812E7">
        <w:t>.  Контроль за виконанням цього наказу залишаю за собою</w:t>
      </w:r>
      <w:r w:rsidR="005812E7">
        <w:rPr>
          <w:sz w:val="24"/>
        </w:rPr>
        <w:t>.</w:t>
      </w:r>
    </w:p>
    <w:p w:rsidR="002C0EF1" w:rsidRDefault="002C0EF1" w:rsidP="005812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_______________    </w:t>
      </w:r>
      <w:r w:rsidR="002A3DE3">
        <w:rPr>
          <w:rFonts w:ascii="Times New Roman" w:hAnsi="Times New Roman" w:cs="Times New Roman"/>
          <w:sz w:val="28"/>
          <w:szCs w:val="28"/>
          <w:lang w:val="uk-UA"/>
        </w:rPr>
        <w:t>С. Євтушенко</w:t>
      </w:r>
    </w:p>
    <w:p w:rsidR="002C0EF1" w:rsidRDefault="002C0EF1" w:rsidP="002C0EF1">
      <w:pPr>
        <w:tabs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2A3DE3" w:rsidRDefault="002A3DE3" w:rsidP="002C0EF1">
      <w:pPr>
        <w:tabs>
          <w:tab w:val="left" w:pos="699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2A3DE3" w:rsidRDefault="002A3DE3" w:rsidP="002A3DE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5D9B4" wp14:editId="3C2DA8FB">
            <wp:extent cx="60960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12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2A3DE3" w:rsidRDefault="002A3DE3" w:rsidP="002A3DE3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2A3DE3" w:rsidRPr="00901253" w:rsidRDefault="002A3DE3" w:rsidP="002A3D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</w:p>
    <w:p w:rsidR="009B1E34" w:rsidRDefault="009B1E34" w:rsidP="009B1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використання робочого </w:t>
      </w:r>
    </w:p>
    <w:p w:rsidR="009B1E34" w:rsidRDefault="009B1E34" w:rsidP="009B1E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часу</w:t>
      </w:r>
    </w:p>
    <w:p w:rsidR="009B1E34" w:rsidRDefault="009B1E34" w:rsidP="009B1E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1E34" w:rsidRDefault="009B1E34" w:rsidP="007408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Кодексом Законів про працю України, Положення про дошкільний навчальний заклад, Статутом дошкільного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закладу, , правилами внутрішнього трудового розпорядку, затвердженого постановою Кабінету Міністрів України № 305 від 12.03.2003 р.  та з метою дотримання трудової дисципліни</w:t>
      </w:r>
    </w:p>
    <w:p w:rsidR="009B1E34" w:rsidRDefault="009B1E34" w:rsidP="009B1E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1E34" w:rsidRDefault="009B1E34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1.Усім працівникам дошкільного навчального закладу:</w:t>
      </w:r>
    </w:p>
    <w:p w:rsidR="009B1E34" w:rsidRDefault="009B1E34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Використовувати робочий час лише за основним призначенням, на виконання своїх посадових обов’язків та умов трудового договору.</w:t>
      </w:r>
    </w:p>
    <w:p w:rsidR="009B1E34" w:rsidRDefault="009B1E34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2). </w:t>
      </w:r>
      <w:r w:rsidR="00A02743">
        <w:rPr>
          <w:rFonts w:ascii="Times New Roman" w:hAnsi="Times New Roman" w:cs="Times New Roman"/>
          <w:sz w:val="28"/>
          <w:szCs w:val="28"/>
          <w:lang w:val="uk-UA"/>
        </w:rPr>
        <w:t>Не залишати без дозволу адміністрації своє робоче місце.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3). Не використовувати робочий час у власних цілях.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4). Усі питання щодо зміни умов  праці або режиму роботи  погоджувати лише з адміністрацією дошкільного навчального закладу.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5). Не залишати робоче місце без зміни, у разі відсутності змінного працівника повідомити про це адміністрацію дошкільного навчального закладу та залишатися на робочому місці до вирішення питання заміни.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6). Змінювати графік роботи лише на підставі заяви на ім’я завідувача дошкільного навчального закладу.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7). Працівника адміністративного складу дошкільного навчального закладу залишати робоче місце тільки за погодження з керівником дошкільного навчального закладу.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Вихователю – методисту </w:t>
      </w:r>
      <w:proofErr w:type="spellStart"/>
      <w:r w:rsidR="00526661">
        <w:rPr>
          <w:rFonts w:ascii="Times New Roman" w:hAnsi="Times New Roman" w:cs="Times New Roman"/>
          <w:i/>
          <w:sz w:val="28"/>
          <w:szCs w:val="28"/>
          <w:lang w:val="uk-UA"/>
        </w:rPr>
        <w:t>Хомяк</w:t>
      </w:r>
      <w:proofErr w:type="spellEnd"/>
      <w:r w:rsidR="005266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</w:t>
      </w:r>
      <w:r w:rsidRPr="00A0274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Своєчасно складати графік роботи педагогічних працівників, враховуючи норми та навантаження кожного.</w:t>
      </w:r>
    </w:p>
    <w:p w:rsidR="00A02743" w:rsidRDefault="00A02743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 Постійно вести книгу обліку робочого часу педагогічних працівників та своєчасно подавати бухгалтеру табель використання робочого часу педагогічних працівників.</w:t>
      </w:r>
    </w:p>
    <w:p w:rsidR="00A02743" w:rsidRDefault="002B1D2C" w:rsidP="002B1D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Завідувачеві господарством </w:t>
      </w:r>
      <w:proofErr w:type="spellStart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>Зубковій</w:t>
      </w:r>
      <w:proofErr w:type="spellEnd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К.С</w:t>
      </w:r>
      <w:r w:rsidRPr="002B1D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B1D2C" w:rsidRDefault="002B1D2C" w:rsidP="002B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1). Систематично вести Книгу обліку робочого часу та обслуговуючого персоналу  та </w:t>
      </w:r>
      <w:r w:rsidRPr="002B1D2C">
        <w:rPr>
          <w:rFonts w:ascii="Times New Roman" w:hAnsi="Times New Roman" w:cs="Times New Roman"/>
          <w:sz w:val="28"/>
          <w:szCs w:val="28"/>
          <w:lang w:val="uk-UA"/>
        </w:rPr>
        <w:t>своєчасно подавати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бухгалтерові табель використання робочого часу обслуговуючого персоналу.</w:t>
      </w:r>
    </w:p>
    <w:p w:rsidR="002B1D2C" w:rsidRDefault="002B1D2C" w:rsidP="002B1D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2B1D2C" w:rsidRDefault="002B1D2C" w:rsidP="002B1D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D2C" w:rsidRPr="002B1D2C" w:rsidRDefault="002B1D2C" w:rsidP="002B1D2C">
      <w:pPr>
        <w:tabs>
          <w:tab w:val="left" w:pos="68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B1D2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відувач К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С. Євтушенко</w:t>
      </w: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2B1D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EC6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2E66" w:rsidRDefault="00F22E66" w:rsidP="00EC6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2E66" w:rsidRDefault="00F22E66" w:rsidP="00EC63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63F7" w:rsidRDefault="00EC63F7" w:rsidP="00EC63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41954A" wp14:editId="2908F2EE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13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EC63F7" w:rsidRDefault="00EC63F7" w:rsidP="00EC63F7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EC63F7" w:rsidRPr="00901253" w:rsidRDefault="00EC63F7" w:rsidP="00EC63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м. Кривий Ріг                                          № 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</w:p>
    <w:p w:rsidR="002B1D2C" w:rsidRDefault="002B1D2C" w:rsidP="002B1D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призначення </w:t>
      </w:r>
      <w:r w:rsidR="003B62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відповідальних</w:t>
      </w:r>
    </w:p>
    <w:p w:rsidR="002B1D2C" w:rsidRDefault="003B621A" w:rsidP="002B1D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 за ведення ділової документації</w:t>
      </w:r>
    </w:p>
    <w:p w:rsidR="002B1D2C" w:rsidRDefault="002B1D2C" w:rsidP="003B62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621A" w:rsidRDefault="003B621A" w:rsidP="003B62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науки, молоді та спорту України від 01.10.2012 № 1059 «Про затвердження Примірної інструкції з діловодства у дошкільних навчальних закладах» та з метою упорядкування  та дотримання єдиних вимог щодо ведення ділової документації</w:t>
      </w:r>
    </w:p>
    <w:p w:rsidR="003B621A" w:rsidRDefault="003B621A" w:rsidP="003B62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3B621A" w:rsidRDefault="003B621A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1.Відповідальнимитза ведення ділової документації, згідно з посадовими обов’язками, призначити вихователя – методиста </w:t>
      </w:r>
      <w:proofErr w:type="spellStart"/>
      <w:r w:rsidR="002622B4">
        <w:rPr>
          <w:rFonts w:ascii="Times New Roman" w:hAnsi="Times New Roman" w:cs="Times New Roman"/>
          <w:i/>
          <w:sz w:val="28"/>
          <w:szCs w:val="28"/>
          <w:lang w:val="uk-UA"/>
        </w:rPr>
        <w:t>Хомя</w:t>
      </w:r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Тетяну В’ячеславівну </w:t>
      </w:r>
      <w:r>
        <w:rPr>
          <w:rFonts w:ascii="Times New Roman" w:hAnsi="Times New Roman" w:cs="Times New Roman"/>
          <w:sz w:val="28"/>
          <w:szCs w:val="28"/>
          <w:lang w:val="uk-UA"/>
        </w:rPr>
        <w:t>, сест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>Баранюк</w:t>
      </w:r>
      <w:proofErr w:type="spellEnd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Людмилу Олександрівну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завідувача господарством </w:t>
      </w:r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>Зубкову Катерину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>Дейнегу</w:t>
      </w:r>
      <w:proofErr w:type="spellEnd"/>
      <w:r w:rsidR="00EC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Інну Дмитрівну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кастеляну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педагогів</w:t>
      </w:r>
      <w:r w:rsidR="00DD6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EB9" w:rsidRDefault="00DD6EB9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наказів, трудових книжок, особових справ, вхідної і вихідної документації, обліку дітей та працівників залишаю за собою.</w:t>
      </w:r>
    </w:p>
    <w:p w:rsidR="00DD6EB9" w:rsidRDefault="00DD6EB9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Відповідальність за планування роботи закладу, протоколів педагогічної ради, документації з атестації  педагогів, організації роботи з батьками, організації роботи з питань охорони життя та здоров’я дітей покласти на вихователя – методиста </w:t>
      </w:r>
      <w:proofErr w:type="spellStart"/>
      <w:r w:rsidR="00EC63F7"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 w:rsidR="00EC63F7">
        <w:rPr>
          <w:rFonts w:ascii="Times New Roman" w:hAnsi="Times New Roman" w:cs="Times New Roman"/>
          <w:sz w:val="28"/>
          <w:szCs w:val="28"/>
          <w:lang w:val="uk-UA"/>
        </w:rPr>
        <w:t xml:space="preserve"> Тетяну В’ячеславівну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EB9" w:rsidRDefault="00DD6EB9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ведення документації складського обліку, організаці</w:t>
      </w:r>
      <w:r w:rsidR="00F3443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роботи з питань охорони праці, протипожежної безпеки, цивільної оборони покласти на 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господарством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Зубкову Катерину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EB9" w:rsidRDefault="00DD6EB9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Вихователям, вчителям, музичн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психологові, 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 xml:space="preserve">сестри медичній старшій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вести документацію з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Інструкцією, чітко виконувати правила її ведення.</w:t>
      </w:r>
    </w:p>
    <w:p w:rsidR="00DD6EB9" w:rsidRDefault="00DD6EB9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Матеріально – відповідальним особам постійно стежити</w:t>
      </w:r>
      <w:r w:rsidR="00F34433">
        <w:rPr>
          <w:rFonts w:ascii="Times New Roman" w:hAnsi="Times New Roman" w:cs="Times New Roman"/>
          <w:sz w:val="28"/>
          <w:szCs w:val="28"/>
          <w:lang w:val="uk-UA"/>
        </w:rPr>
        <w:t xml:space="preserve"> за веденням облікової документації своєчасно здавати звіти.</w:t>
      </w:r>
    </w:p>
    <w:p w:rsidR="00F34433" w:rsidRDefault="00F34433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Усім відповідальним за ведення ділової документації своєчасно та відповідно до вимог вести документації та надавати відповідні звіти за потребою.</w:t>
      </w:r>
    </w:p>
    <w:p w:rsidR="00F34433" w:rsidRDefault="00F34433" w:rsidP="00F3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FB2402" w:rsidRDefault="00F34433" w:rsidP="00F22E66">
      <w:pPr>
        <w:tabs>
          <w:tab w:val="left" w:pos="68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B1D2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відувач К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63F7">
        <w:rPr>
          <w:rFonts w:ascii="Times New Roman" w:hAnsi="Times New Roman" w:cs="Times New Roman"/>
          <w:sz w:val="28"/>
          <w:szCs w:val="28"/>
          <w:lang w:val="uk-UA"/>
        </w:rPr>
        <w:t>С. Євтушенко</w:t>
      </w:r>
    </w:p>
    <w:p w:rsidR="00EC63F7" w:rsidRDefault="00EC63F7" w:rsidP="00EC63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DFF65A" wp14:editId="04FA94EB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ВІДДІЛ ОСВІТИ ВИКОНКОМУ ТЕРНІВСЬКОЇ РАЙОННОЇ У МІСТІ РАДИ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КОМУНАЛЬНИЙ КОМБІНОВАНИЙ ДОШКІЛЬНИЙ НАВЧАЛЬНИЙ ЗАКЛАД № 54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вул. 40-річчя Перемоги, м. Кривий Ріг, район </w:t>
      </w:r>
      <w:proofErr w:type="spellStart"/>
      <w:r>
        <w:rPr>
          <w:rFonts w:ascii="Times New Roman" w:hAnsi="Times New Roman"/>
          <w:b/>
          <w:sz w:val="24"/>
          <w:lang w:val="uk-UA"/>
        </w:rPr>
        <w:t>Тернівський</w:t>
      </w:r>
      <w:proofErr w:type="spellEnd"/>
      <w:r>
        <w:rPr>
          <w:rFonts w:ascii="Times New Roman" w:hAnsi="Times New Roman"/>
          <w:b/>
          <w:sz w:val="24"/>
          <w:lang w:val="uk-UA"/>
        </w:rPr>
        <w:t>, обл. Дніпропетровська, 50090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тел.(0564)35-40-82, </w:t>
      </w:r>
      <w:r>
        <w:rPr>
          <w:rFonts w:ascii="Times New Roman" w:hAnsi="Times New Roman"/>
          <w:b/>
          <w:sz w:val="24"/>
          <w:lang w:val="en-US"/>
        </w:rPr>
        <w:t>e</w:t>
      </w:r>
      <w:r>
        <w:rPr>
          <w:rFonts w:ascii="Times New Roman" w:hAnsi="Times New Roman"/>
          <w:b/>
          <w:sz w:val="24"/>
          <w:lang w:val="uk-UA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>
        <w:rPr>
          <w:rFonts w:ascii="Times New Roman" w:hAnsi="Times New Roman"/>
          <w:b/>
          <w:sz w:val="24"/>
          <w:lang w:val="uk-UA"/>
        </w:rPr>
        <w:t xml:space="preserve">: </w:t>
      </w:r>
      <w:hyperlink r:id="rId14" w:history="1"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kkdnz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54@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gmail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uk-UA"/>
          </w:rPr>
          <w:t>.</w:t>
        </w:r>
        <w:r w:rsidRPr="002A3DE3">
          <w:rPr>
            <w:rStyle w:val="a3"/>
            <w:rFonts w:ascii="Times New Roman" w:hAnsi="Times New Roman" w:cs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uk-UA"/>
        </w:rPr>
        <w:t>індефікаційний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код 26458251</w:t>
      </w:r>
    </w:p>
    <w:p w:rsidR="00EC63F7" w:rsidRDefault="00EC63F7" w:rsidP="00EC63F7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НАКАЗ</w:t>
      </w:r>
    </w:p>
    <w:p w:rsidR="00EC63F7" w:rsidRDefault="00EC63F7" w:rsidP="00EC63F7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EC63F7" w:rsidRPr="00901253" w:rsidRDefault="00EC63F7" w:rsidP="00EC63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.01.201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м. Кривий Ріг                                          № </w:t>
      </w:r>
      <w:r w:rsidR="007408A9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</w:p>
    <w:p w:rsidR="00FB2402" w:rsidRDefault="00FB2402" w:rsidP="00211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1172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дотримання трудової дисципліни,</w:t>
      </w:r>
    </w:p>
    <w:p w:rsidR="00211720" w:rsidRDefault="00211720" w:rsidP="00211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 внутрішнього розпорядку  та</w:t>
      </w:r>
    </w:p>
    <w:p w:rsidR="00211720" w:rsidRDefault="00211720" w:rsidP="00211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 посадових обов’язків</w:t>
      </w:r>
    </w:p>
    <w:p w:rsidR="00211720" w:rsidRDefault="00211720" w:rsidP="002117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працівниками ККДНЗ № 54</w:t>
      </w:r>
    </w:p>
    <w:p w:rsidR="00FB2402" w:rsidRDefault="00FB2402" w:rsidP="00EC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402" w:rsidRDefault="00211720" w:rsidP="002117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від 23.05.91 р. № 1060-ХІІ (із змінами), глави Х Кодексу законів про працю України від 10.12.91 р. № 322-VІІІ (із змінами і доповненнями). Правил внутрішнього трудового розпорядку ДНЗ, Статуту дошкільного навчального закладу з метою вивчення правових засад і гарантій здійснення працівниками дошкільного навчального закладу права розпоряджатися своїми здібностями до творчої праці,</w:t>
      </w:r>
    </w:p>
    <w:p w:rsidR="00211720" w:rsidRDefault="00211720" w:rsidP="002117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11720" w:rsidRDefault="00211720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графіки змінності для працівників дошкільного навчального закладу та погодити їх з комітетом профспілки з дотриманням </w:t>
      </w:r>
      <w:r w:rsidR="00D9419E">
        <w:rPr>
          <w:rFonts w:ascii="Times New Roman" w:hAnsi="Times New Roman" w:cs="Times New Roman"/>
          <w:sz w:val="28"/>
          <w:szCs w:val="28"/>
          <w:lang w:val="uk-UA"/>
        </w:rPr>
        <w:t>установленої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дошкільному навчальному закладі тривалості робочого тижня - </w:t>
      </w:r>
      <w:r w:rsidR="00D9419E">
        <w:rPr>
          <w:rFonts w:ascii="Times New Roman" w:hAnsi="Times New Roman" w:cs="Times New Roman"/>
          <w:sz w:val="28"/>
          <w:szCs w:val="28"/>
          <w:lang w:val="uk-UA"/>
        </w:rPr>
        <w:t>п’ятиденного робочого тижня з двома вихідними днями.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 нормативну тривалість робочого часу кожним працівником дошкільного навчального закладу відповідно до норми, встановленої законодавством.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Фіксувати час початку і закінчення щоденної роботи у відповідній книзі.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час початку і закінчення перерви, установлений правилами внутрішнього трудового розпорядку дошкільного навчального закладу.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Чергуватися в змінах рівномірно в порядку, установленому правилами внутрішнього трудового розпорядку дошкільного навчального закладу. При змінних роботах працівників.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заміни працівника іншим працівником для продовження роботи у випадках нез’явлення працівника, який заступає.</w:t>
      </w:r>
    </w:p>
    <w:p w:rsidR="00D9419E" w:rsidRDefault="00D9419E" w:rsidP="002117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83E00" w:rsidRPr="007408A9" w:rsidRDefault="00D9419E" w:rsidP="0080496C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ККДНЗ № 54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 Євтушенко</w:t>
      </w:r>
      <w:bookmarkStart w:id="0" w:name="_GoBack"/>
      <w:bookmarkEnd w:id="0"/>
    </w:p>
    <w:sectPr w:rsidR="00E83E00" w:rsidRPr="007408A9" w:rsidSect="00EC63F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47" w:rsidRDefault="00271C47" w:rsidP="002C0EF1">
      <w:pPr>
        <w:spacing w:after="0" w:line="240" w:lineRule="auto"/>
      </w:pPr>
      <w:r>
        <w:separator/>
      </w:r>
    </w:p>
  </w:endnote>
  <w:endnote w:type="continuationSeparator" w:id="0">
    <w:p w:rsidR="00271C47" w:rsidRDefault="00271C47" w:rsidP="002C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47" w:rsidRDefault="00271C47" w:rsidP="002C0EF1">
      <w:pPr>
        <w:spacing w:after="0" w:line="240" w:lineRule="auto"/>
      </w:pPr>
      <w:r>
        <w:separator/>
      </w:r>
    </w:p>
  </w:footnote>
  <w:footnote w:type="continuationSeparator" w:id="0">
    <w:p w:rsidR="00271C47" w:rsidRDefault="00271C47" w:rsidP="002C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6B1"/>
    <w:multiLevelType w:val="hybridMultilevel"/>
    <w:tmpl w:val="CBCE5154"/>
    <w:lvl w:ilvl="0" w:tplc="E2521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748F8"/>
    <w:multiLevelType w:val="hybridMultilevel"/>
    <w:tmpl w:val="57A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551B"/>
    <w:multiLevelType w:val="hybridMultilevel"/>
    <w:tmpl w:val="FE50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DBA"/>
    <w:rsid w:val="001179E1"/>
    <w:rsid w:val="00191F6F"/>
    <w:rsid w:val="00211720"/>
    <w:rsid w:val="002144B7"/>
    <w:rsid w:val="002622B4"/>
    <w:rsid w:val="00271C47"/>
    <w:rsid w:val="002A3DE3"/>
    <w:rsid w:val="002B1D2C"/>
    <w:rsid w:val="002B4381"/>
    <w:rsid w:val="002C0EF1"/>
    <w:rsid w:val="002F3368"/>
    <w:rsid w:val="00313BF7"/>
    <w:rsid w:val="00332FE2"/>
    <w:rsid w:val="003868FB"/>
    <w:rsid w:val="003B621A"/>
    <w:rsid w:val="00444EFB"/>
    <w:rsid w:val="004A5E4E"/>
    <w:rsid w:val="00526661"/>
    <w:rsid w:val="005812E7"/>
    <w:rsid w:val="00687B0E"/>
    <w:rsid w:val="006F2B0A"/>
    <w:rsid w:val="007408A9"/>
    <w:rsid w:val="0080496C"/>
    <w:rsid w:val="00816A15"/>
    <w:rsid w:val="00825377"/>
    <w:rsid w:val="009373FE"/>
    <w:rsid w:val="009755A0"/>
    <w:rsid w:val="009B1E34"/>
    <w:rsid w:val="00A02743"/>
    <w:rsid w:val="00A02D82"/>
    <w:rsid w:val="00AA7954"/>
    <w:rsid w:val="00B55B46"/>
    <w:rsid w:val="00BD3F05"/>
    <w:rsid w:val="00CC3A94"/>
    <w:rsid w:val="00D5283A"/>
    <w:rsid w:val="00D9419E"/>
    <w:rsid w:val="00DD6EB9"/>
    <w:rsid w:val="00E82DBA"/>
    <w:rsid w:val="00E83E00"/>
    <w:rsid w:val="00EC63F7"/>
    <w:rsid w:val="00ED1A8E"/>
    <w:rsid w:val="00F22E66"/>
    <w:rsid w:val="00F30DDA"/>
    <w:rsid w:val="00F34433"/>
    <w:rsid w:val="00F45497"/>
    <w:rsid w:val="00F95758"/>
    <w:rsid w:val="00FB2402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6"/>
  </w:style>
  <w:style w:type="paragraph" w:styleId="3">
    <w:name w:val="heading 3"/>
    <w:basedOn w:val="a"/>
    <w:link w:val="30"/>
    <w:uiPriority w:val="9"/>
    <w:qFormat/>
    <w:rsid w:val="00E8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82D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79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812E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5812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2C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EF1"/>
  </w:style>
  <w:style w:type="paragraph" w:styleId="aa">
    <w:name w:val="footer"/>
    <w:basedOn w:val="a"/>
    <w:link w:val="ab"/>
    <w:uiPriority w:val="99"/>
    <w:semiHidden/>
    <w:unhideWhenUsed/>
    <w:rsid w:val="002C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EF1"/>
  </w:style>
  <w:style w:type="paragraph" w:styleId="ac">
    <w:name w:val="Balloon Text"/>
    <w:basedOn w:val="a"/>
    <w:link w:val="ad"/>
    <w:uiPriority w:val="99"/>
    <w:semiHidden/>
    <w:unhideWhenUsed/>
    <w:rsid w:val="00A0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kdnz5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kdnz54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kdnz5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kdnz5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dnz54@gmail.com" TargetMode="External"/><Relationship Id="rId14" Type="http://schemas.openxmlformats.org/officeDocument/2006/relationships/hyperlink" Target="mailto:kkdnz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22</cp:revision>
  <cp:lastPrinted>2015-01-19T12:26:00Z</cp:lastPrinted>
  <dcterms:created xsi:type="dcterms:W3CDTF">2013-01-21T08:59:00Z</dcterms:created>
  <dcterms:modified xsi:type="dcterms:W3CDTF">2015-03-05T19:07:00Z</dcterms:modified>
</cp:coreProperties>
</file>