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D29" w:rsidRDefault="003A7D29" w:rsidP="003A7D29">
      <w:pPr>
        <w:pStyle w:val="a3"/>
        <w:jc w:val="center"/>
        <w:rPr>
          <w:rFonts w:ascii="Times New Roman" w:hAnsi="Times New Roman" w:cs="Times New Roman"/>
          <w:sz w:val="28"/>
          <w:szCs w:val="28"/>
          <w:lang w:val="uk-UA"/>
        </w:rPr>
      </w:pPr>
    </w:p>
    <w:p w:rsidR="003A7D29" w:rsidRDefault="003A7D29" w:rsidP="003A7D29">
      <w:pPr>
        <w:pStyle w:val="a3"/>
        <w:jc w:val="center"/>
        <w:rPr>
          <w:rFonts w:ascii="Times New Roman" w:hAnsi="Times New Roman" w:cs="Times New Roman"/>
          <w:sz w:val="28"/>
          <w:szCs w:val="28"/>
          <w:lang w:val="uk-UA"/>
        </w:rPr>
      </w:pPr>
      <w:r w:rsidRPr="003A7D29">
        <w:rPr>
          <w:rFonts w:ascii="Times New Roman" w:hAnsi="Times New Roman" w:cs="Times New Roman"/>
          <w:sz w:val="28"/>
          <w:szCs w:val="28"/>
          <w:lang w:val="uk-UA"/>
        </w:rPr>
        <w:t>КАБIНЕТ МIНIСТРIВ УКРАЇНИ</w:t>
      </w:r>
    </w:p>
    <w:p w:rsidR="003A7D29" w:rsidRPr="003A7D29" w:rsidRDefault="003A7D29" w:rsidP="003A7D29">
      <w:pPr>
        <w:pStyle w:val="a3"/>
        <w:jc w:val="center"/>
        <w:rPr>
          <w:rFonts w:ascii="Times New Roman" w:hAnsi="Times New Roman" w:cs="Times New Roman"/>
          <w:sz w:val="28"/>
          <w:szCs w:val="28"/>
          <w:lang w:val="uk-UA"/>
        </w:rPr>
      </w:pPr>
    </w:p>
    <w:p w:rsidR="003A7D29" w:rsidRPr="003A7D29" w:rsidRDefault="003A7D29" w:rsidP="003A7D29">
      <w:pPr>
        <w:pStyle w:val="a3"/>
        <w:jc w:val="center"/>
        <w:rPr>
          <w:rFonts w:ascii="Times New Roman" w:hAnsi="Times New Roman" w:cs="Times New Roman"/>
          <w:b/>
          <w:sz w:val="28"/>
          <w:szCs w:val="28"/>
          <w:lang w:val="uk-UA"/>
        </w:rPr>
      </w:pPr>
      <w:r w:rsidRPr="003A7D29">
        <w:rPr>
          <w:rFonts w:ascii="Times New Roman" w:hAnsi="Times New Roman" w:cs="Times New Roman"/>
          <w:b/>
          <w:sz w:val="28"/>
          <w:szCs w:val="28"/>
          <w:lang w:val="uk-UA"/>
        </w:rPr>
        <w:t>ПОСТАНОВА</w:t>
      </w:r>
    </w:p>
    <w:p w:rsidR="003A7D29" w:rsidRPr="003A7D29" w:rsidRDefault="003A7D29" w:rsidP="003A7D29">
      <w:pPr>
        <w:pStyle w:val="a3"/>
        <w:jc w:val="center"/>
        <w:rPr>
          <w:rFonts w:ascii="Times New Roman" w:hAnsi="Times New Roman" w:cs="Times New Roman"/>
          <w:b/>
          <w:sz w:val="28"/>
          <w:szCs w:val="28"/>
          <w:lang w:val="uk-UA"/>
        </w:rPr>
      </w:pPr>
      <w:r w:rsidRPr="003A7D29">
        <w:rPr>
          <w:rFonts w:ascii="Times New Roman" w:hAnsi="Times New Roman" w:cs="Times New Roman"/>
          <w:b/>
          <w:sz w:val="28"/>
          <w:szCs w:val="28"/>
          <w:lang w:val="uk-UA"/>
        </w:rPr>
        <w:t>вiд 21 жовтня 1999 р. N 1943</w:t>
      </w:r>
    </w:p>
    <w:p w:rsidR="003A7D29" w:rsidRPr="003A7D29" w:rsidRDefault="003A7D29" w:rsidP="003A7D29">
      <w:pPr>
        <w:pStyle w:val="a3"/>
        <w:jc w:val="center"/>
        <w:rPr>
          <w:rFonts w:ascii="Times New Roman" w:hAnsi="Times New Roman" w:cs="Times New Roman"/>
          <w:b/>
          <w:sz w:val="28"/>
          <w:szCs w:val="28"/>
          <w:lang w:val="uk-UA"/>
        </w:rPr>
      </w:pPr>
      <w:r w:rsidRPr="003A7D29">
        <w:rPr>
          <w:rFonts w:ascii="Times New Roman" w:hAnsi="Times New Roman" w:cs="Times New Roman"/>
          <w:b/>
          <w:sz w:val="28"/>
          <w:szCs w:val="28"/>
          <w:lang w:val="uk-UA"/>
        </w:rPr>
        <w:t>Київ</w:t>
      </w:r>
    </w:p>
    <w:p w:rsidR="003A7D29" w:rsidRDefault="003A7D29" w:rsidP="003A7D29">
      <w:pPr>
        <w:pStyle w:val="a3"/>
        <w:jc w:val="center"/>
        <w:rPr>
          <w:rFonts w:ascii="Times New Roman" w:hAnsi="Times New Roman" w:cs="Times New Roman"/>
          <w:b/>
          <w:sz w:val="28"/>
          <w:szCs w:val="28"/>
          <w:lang w:val="uk-UA"/>
        </w:rPr>
      </w:pPr>
      <w:r w:rsidRPr="003A7D29">
        <w:rPr>
          <w:rFonts w:ascii="Times New Roman" w:hAnsi="Times New Roman" w:cs="Times New Roman"/>
          <w:b/>
          <w:sz w:val="28"/>
          <w:szCs w:val="28"/>
          <w:lang w:val="uk-UA"/>
        </w:rPr>
        <w:t xml:space="preserve">Про стан забезпечення пожежної безпеки та заходи щодо її </w:t>
      </w:r>
      <w:r>
        <w:rPr>
          <w:rFonts w:ascii="Times New Roman" w:hAnsi="Times New Roman" w:cs="Times New Roman"/>
          <w:b/>
          <w:sz w:val="28"/>
          <w:szCs w:val="28"/>
          <w:lang w:val="uk-UA"/>
        </w:rPr>
        <w:t>поліпшення</w:t>
      </w:r>
    </w:p>
    <w:p w:rsidR="003A7D29" w:rsidRPr="003A7D29" w:rsidRDefault="003A7D29" w:rsidP="003A7D29">
      <w:pPr>
        <w:pStyle w:val="a3"/>
        <w:jc w:val="center"/>
        <w:rPr>
          <w:rFonts w:ascii="Times New Roman" w:hAnsi="Times New Roman" w:cs="Times New Roman"/>
          <w:b/>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Кабiнет Мiнiстрiв України вiдзначає, що його рiшення з питань пожежної безпеки виконуються не в повному обсязi.</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За останнi п'ять рокiв в Українi виникло понад 230,3 тис. пожеж, на яких загинуло 10804 особи, знищено 55964 будiвлi та 6189 одиниць технiки. Пожежами завдано прямих збиткiв на загальну суму 238,3 млн. гривень. За 9 мiсяцiв поточного року зареєстровано 28,9 тис. пожеж, у тому числi 582 пожежi на об'єктах з масовим перебуванням людей. Найбiльша кiлькiсть таких пожеж сталася в Днiпропетровськiй, Донецькiй, Львiвськiй областях та в м. Києвi. Пожежами знищено 4,1 тис. гектарiв лiсових насаджень.</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Щодоби в державi виникає в середньому 144 пожежi, у вогнi гине 6 та отримує травми 4 особи, знищується 31 будiвля, 4 одиницi технiки. Пiдроздiли пожежної охорони виїжджають за сигналом тривоги в середньому 576 разiв.</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Недостатньо вирiшуються питання протипожежного захисту об'єктiв, що належать до сфери управлiння Мiнiстерства освiти.</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Мiнiстерство агропромислового комплексу незадовiльно органiзовує роботу щодо протипожежного захисту сiльськогосподарських пiдприємств. На 7,2 тис. об'єктах експлуатується несправне електроустаткування, 15,8 тис. будiвель не забезпечено достатньою кiлькiстю засобiв пожежогасiння.</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Основними причинами такого становища є несвоєчасне вжиття мiнiстерствами та iншими центральними органами виконавчої влади, мiсцевими державними адмiнiстрацiями запобiжних i пожежопрофiлактичних заходiв, зниження вiдповiдальностi посадових осiб, якi iгнорують встановленi законодавством вимоги щодо пожежної безпеки.</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Вiдсутнiй контроль за ввезенням в Україну пожежонебезпечних будiвельних матерiалiв, електронних i електротехнiчних виробiв та обладнання.</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У пiдроздiлах Державної пожежної охорони не вистачає 2,5 тис. одиниць пожежної технiки рiзного призначення. Повнiстю вiдсутнi запаснi частини, необхiднi для ремонту пожежної технiки.</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Для першочергового забезпечення життєдiяльностi пожежних пiдроздiлiв потрiбно майже 4 тис. протигазiв, понад 10 тис. касок, 25 тис. комплектiв спецiального одягу, 1,7 тис. комплектiв теплозахисного одягу, 1,7 млн. метрiв пожежних рукавiв, близько 1,5 тис. тонн пiноутворювача та 200 тонн хiмiчного поглинача.</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Значно ускладнює протипожежну роботу недостатнє фiнансове та матерiально-технiчне забезпечення органiв державної пожежної охорони.</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З метою посилення пожежної безпеки Кабiнет Мiнiстрiв України постановляє:</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1. Вважати недостатнiм стан реалiзацiї мiнiстерствами, iншими центральними органами виконавчої влади, мiсцевими державними адмiнiстрацiями вимог законодавства з питань пожежної безпеки.</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2. Суворо попередити мiнiстрiв, iнших керiвникiв центральних органiв виконавчої влади, Голову Ради мiнiстрiв Автономної Республiки Крим, голiв обласних, Київської та Севастопольської мiських, районних державних адмiнiстрацiй про персональну вiдповiдальнiсть за виконання установлених законодавством вимог щодо пожежної безпеки.</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3. Мiнiстерствам, iншим центральним органам виконавчої влади, Радi мiнiстрiв Автономної Республiки Крим, мiсцевим державним адмiнiстрацiям проаналiзувати причини невиконання нормативно-правових актiв з питань пожежної безпеки та до кiнця поточного року розробити додатковi заходи, спрямованi на виправлення становища, що склалося.</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4. Мiнiстерству внутрiшнiх справ:</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1) забезпечити здiйснення державного нагляду за станом пожежної безпеки в населених пунктах i на об'єктах усiх форм власностi з використанням сучасних технологiй;</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2) подати Кабiнетовi Мiнiстрiв України пропозицiї:</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 у мiсячний термiн - щодо органiзацiї проведення комплексних перевiрок дiяльностi мiсцевих державних адмiнiстрацiй з питань пожежної безпеки;</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 у першому пiврiччi 2000 р. - щодо удосконалення Закону України "Про пожежну безпеку";</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 xml:space="preserve">3) разом з Нацiональною академiєю наук, Мiнiстерством фiнансiв, Мiнiстерством економiки, Мiнiстерством транспорту, iншими </w:t>
      </w:r>
      <w:r w:rsidRPr="003A7D29">
        <w:rPr>
          <w:rFonts w:ascii="Times New Roman" w:hAnsi="Times New Roman" w:cs="Times New Roman"/>
          <w:sz w:val="28"/>
          <w:szCs w:val="28"/>
          <w:lang w:val="uk-UA"/>
        </w:rPr>
        <w:lastRenderedPageBreak/>
        <w:t>заiнтересованими центральними органами виконавчої влади та мiсцевими державними адмiнiстрацiями розробити та до 1 березня 2000 р. подати Кабiнетовi Мiнiстрiв України проект Програми забезпечення пожежної безпеки на 2001 - 2010 роки;</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4) разом з Комiтетом з питань стандартизацiї, метрологiї та сертифiкацiї розробити протягом 2000 - 2001 рокiв систему контролю за продукцiєю на вiдповiднiсть вимогам пожежної безпеки;</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5) за участю заiнтересованих центральних органiв виконавчої влади визначити та подати Кабiнетовi Мiнiстрiв України до 1 квiтня 2000 р. перелiк особливо вибухопожежонебезпечних об'єктiв, якi в обов'язковому порядку повиннi охоронятися пiдроздiлами Державної пожежної охорони.</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5. Мiнiстерству агропромислового комплексу, Мiнiстерству вугiльної промисловостi, Мiнiстерству культури i мистецтв, Мiнiстерству охорони здоров'я та Мiнiстерству транспорту вiдповiдно до статтi 4 Закону України "Про пожежну безпеку" утворити до кiнця поточного року в центральному апаратi службу пожежної безпеки.</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6. Мiнiстерству енергетики разом з iншими заiнтересованими центральними органами виконавчої влади розробити протягом 2001 року нормативно-правовi акти та нормативно-технiчнi документи з питань пожежної безпеки для енергетичних ядерних реакторiв, якi виводяться з експлуатацiї, б'єкта "Укриття" та дослiдницьких ядерних реакторiв.</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7. Комiтетовi з питань стандартизацiї, метрологiї та сертифiкацiї i Мiнiстерству внутрiшнiх справ запровадити протягом 2000 - 2001 рокiв обов'язкову сертифiкацiю всiх видiв продукцiї протипожежного призначення, в тому числi тiєї, що завозиться з-за кордону.</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8. Мiнiстерству внутрiшнiх справ разом з Мiнiстерством енергетики i Державним комiтетом будiвництва, архiтектури та житлової полiтики створити на пожежно-випробному полiгонi Мiнiстерства внутрiшнiх справ базу для проведення випробувань кабельної продукцiї та будiвельних конструкцiй на вогнестiйкiсть.</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9. Мiнiстерству освiти, Мiнiстерству внутрiшнiх справ, Державному комiтетовi у справах сiм'ї та молодi, Державному комiтетовi з фiзичної культури та спорту розробити до 1 квiтня 2000 р. за погодженням з Добровiльним пожежним товариством комплекс заходiв, спрямованих на запобiгання пожежам, спричиненим дитячими пустощами з вогнем, i виховання у дiтей бережливого ставлення до нацiонального багатства.</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lastRenderedPageBreak/>
        <w:t>10. Рекомендувати органам мiсцевого самоврядування протягом 2000 року розглянути питання щодо утворення за рахунок мiсцевих бюджетiв пiдроздiлiв пожежної охорони в сiльських населених пунктах, у яких вiдсутнi пiдроздiли Державної пожежної охорони.</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11. Мiнiстерству промислової полiтики, Нацiональному космiчному агентству та iншим центральним органам виконавчої влади вирiшити до кiнця 1999 року питання про погашення заборгованостi за забезпечення Державною пожежною охороною пожежної безпеки пiдприємств, що належать до сфери їх управлiння.</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12. Дозволити Мiнiстерству фiнансiв проводити бездисконтнi вексельнi розрахунки для погашення заборгованостi перед Державною пожежною охороною з грошового забезпечення та соцiальних виплат, для придбання пожежної технiки, обладнання, засобiв зв'язку та пожежогасiння, утримання матерiально-технiчної бази.</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13. Радi мiнiстрiв Автономної Республiки Крим, обласним, Київськiй та Севастопольськiй мiським державним адмiнiстрацiям вишукати можливiсть для додаткового фiнансування установ, закладiв та пiдроздiлiв Державної пожежної охорони, будiвництва та капiтального ремонту будiвель пожежних депо, оплати комунальних послуг та iнших експлуатацiйних витрат за рахунок коштiв мiсцевих бюджетiв, iнших джерел фiнансування.</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14. Внести до деяких постанов Кабiнету Мiнiстрiв України змiни i доповнення, що додаються.</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15. Контроль за виконанням цiєї постанови покласти на Першого вiце-прем'єр-мiнiстра України Кiнаха А.К. i Мiнiстра внутрiшнiх справ Кравченка Ю.Ф.</w:t>
      </w:r>
    </w:p>
    <w:p w:rsidR="003A7D29" w:rsidRPr="003A7D29" w:rsidRDefault="003A7D29" w:rsidP="003A7D29">
      <w:pPr>
        <w:pStyle w:val="a3"/>
        <w:jc w:val="right"/>
        <w:rPr>
          <w:rFonts w:ascii="Times New Roman" w:hAnsi="Times New Roman" w:cs="Times New Roman"/>
          <w:sz w:val="28"/>
          <w:szCs w:val="28"/>
          <w:lang w:val="uk-UA"/>
        </w:rPr>
      </w:pPr>
      <w:r w:rsidRPr="003A7D29">
        <w:rPr>
          <w:rFonts w:ascii="Times New Roman" w:hAnsi="Times New Roman" w:cs="Times New Roman"/>
          <w:sz w:val="28"/>
          <w:szCs w:val="28"/>
          <w:lang w:val="uk-UA"/>
        </w:rPr>
        <w:t>Прем'єр-мiнiстр України</w:t>
      </w:r>
    </w:p>
    <w:p w:rsidR="003A7D29" w:rsidRPr="003A7D29" w:rsidRDefault="003A7D29" w:rsidP="003A7D29">
      <w:pPr>
        <w:pStyle w:val="a3"/>
        <w:jc w:val="right"/>
        <w:rPr>
          <w:rFonts w:ascii="Times New Roman" w:hAnsi="Times New Roman" w:cs="Times New Roman"/>
          <w:sz w:val="28"/>
          <w:szCs w:val="28"/>
          <w:lang w:val="uk-UA"/>
        </w:rPr>
      </w:pPr>
      <w:r w:rsidRPr="003A7D29">
        <w:rPr>
          <w:rFonts w:ascii="Times New Roman" w:hAnsi="Times New Roman" w:cs="Times New Roman"/>
          <w:sz w:val="28"/>
          <w:szCs w:val="28"/>
          <w:lang w:val="uk-UA"/>
        </w:rPr>
        <w:t>Iнд. 39</w:t>
      </w:r>
      <w:r w:rsidRPr="003A7D29">
        <w:rPr>
          <w:rFonts w:ascii="Times New Roman" w:hAnsi="Times New Roman" w:cs="Times New Roman"/>
          <w:sz w:val="28"/>
          <w:szCs w:val="28"/>
          <w:lang w:val="uk-UA"/>
        </w:rPr>
        <w:tab/>
      </w:r>
    </w:p>
    <w:p w:rsidR="003A7D29" w:rsidRPr="003A7D29" w:rsidRDefault="003A7D29" w:rsidP="003A7D29">
      <w:pPr>
        <w:pStyle w:val="a3"/>
        <w:jc w:val="right"/>
        <w:rPr>
          <w:rFonts w:ascii="Times New Roman" w:hAnsi="Times New Roman" w:cs="Times New Roman"/>
          <w:sz w:val="28"/>
          <w:szCs w:val="28"/>
          <w:lang w:val="uk-UA"/>
        </w:rPr>
      </w:pPr>
      <w:r w:rsidRPr="003A7D29">
        <w:rPr>
          <w:rFonts w:ascii="Times New Roman" w:hAnsi="Times New Roman" w:cs="Times New Roman"/>
          <w:sz w:val="28"/>
          <w:szCs w:val="28"/>
          <w:lang w:val="uk-UA"/>
        </w:rPr>
        <w:t>В.ПУСТОВОЙТЕНКО</w:t>
      </w:r>
    </w:p>
    <w:p w:rsidR="003A7D29" w:rsidRDefault="003A7D29" w:rsidP="003A7D29">
      <w:pPr>
        <w:pStyle w:val="a3"/>
        <w:jc w:val="both"/>
        <w:rPr>
          <w:rFonts w:ascii="Times New Roman" w:hAnsi="Times New Roman" w:cs="Times New Roman"/>
          <w:sz w:val="28"/>
          <w:szCs w:val="28"/>
          <w:lang w:val="uk-UA"/>
        </w:rPr>
      </w:pPr>
    </w:p>
    <w:p w:rsid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right"/>
        <w:rPr>
          <w:rFonts w:ascii="Times New Roman" w:hAnsi="Times New Roman" w:cs="Times New Roman"/>
          <w:sz w:val="28"/>
          <w:szCs w:val="28"/>
          <w:lang w:val="uk-UA"/>
        </w:rPr>
      </w:pPr>
      <w:r w:rsidRPr="003A7D29">
        <w:rPr>
          <w:rFonts w:ascii="Times New Roman" w:hAnsi="Times New Roman" w:cs="Times New Roman"/>
          <w:sz w:val="28"/>
          <w:szCs w:val="28"/>
          <w:lang w:val="uk-UA"/>
        </w:rPr>
        <w:t>ЗАТВЕРДЖЕНО</w:t>
      </w:r>
    </w:p>
    <w:p w:rsidR="003A7D29" w:rsidRDefault="003A7D29" w:rsidP="003A7D29">
      <w:pPr>
        <w:pStyle w:val="a3"/>
        <w:jc w:val="right"/>
        <w:rPr>
          <w:rFonts w:ascii="Times New Roman" w:hAnsi="Times New Roman" w:cs="Times New Roman"/>
          <w:sz w:val="28"/>
          <w:szCs w:val="28"/>
          <w:lang w:val="uk-UA"/>
        </w:rPr>
      </w:pPr>
      <w:r w:rsidRPr="003A7D29">
        <w:rPr>
          <w:rFonts w:ascii="Times New Roman" w:hAnsi="Times New Roman" w:cs="Times New Roman"/>
          <w:sz w:val="28"/>
          <w:szCs w:val="28"/>
          <w:lang w:val="uk-UA"/>
        </w:rPr>
        <w:t xml:space="preserve">постановою Кабiнету Мiнiстрiв України </w:t>
      </w:r>
    </w:p>
    <w:p w:rsidR="003A7D29" w:rsidRDefault="003A7D29" w:rsidP="003A7D29">
      <w:pPr>
        <w:pStyle w:val="a3"/>
        <w:jc w:val="right"/>
        <w:rPr>
          <w:rFonts w:ascii="Times New Roman" w:hAnsi="Times New Roman" w:cs="Times New Roman"/>
          <w:sz w:val="28"/>
          <w:szCs w:val="28"/>
          <w:lang w:val="uk-UA"/>
        </w:rPr>
      </w:pPr>
      <w:r w:rsidRPr="003A7D29">
        <w:rPr>
          <w:rFonts w:ascii="Times New Roman" w:hAnsi="Times New Roman" w:cs="Times New Roman"/>
          <w:sz w:val="28"/>
          <w:szCs w:val="28"/>
          <w:lang w:val="uk-UA"/>
        </w:rPr>
        <w:t>вiд 21 жовтня 1999 р. № 1943</w:t>
      </w:r>
    </w:p>
    <w:p w:rsidR="003A7D29" w:rsidRPr="003A7D29" w:rsidRDefault="003A7D29" w:rsidP="003A7D29">
      <w:pPr>
        <w:pStyle w:val="a3"/>
        <w:jc w:val="right"/>
        <w:rPr>
          <w:rFonts w:ascii="Times New Roman" w:hAnsi="Times New Roman" w:cs="Times New Roman"/>
          <w:sz w:val="28"/>
          <w:szCs w:val="28"/>
          <w:lang w:val="uk-UA"/>
        </w:rPr>
      </w:pPr>
    </w:p>
    <w:p w:rsidR="003A7D29" w:rsidRPr="003A7D29" w:rsidRDefault="003A7D29" w:rsidP="003A7D29">
      <w:pPr>
        <w:pStyle w:val="a3"/>
        <w:jc w:val="center"/>
        <w:rPr>
          <w:rFonts w:ascii="Times New Roman" w:hAnsi="Times New Roman" w:cs="Times New Roman"/>
          <w:b/>
          <w:sz w:val="28"/>
          <w:szCs w:val="28"/>
          <w:lang w:val="uk-UA"/>
        </w:rPr>
      </w:pPr>
      <w:r w:rsidRPr="003A7D29">
        <w:rPr>
          <w:rFonts w:ascii="Times New Roman" w:hAnsi="Times New Roman" w:cs="Times New Roman"/>
          <w:b/>
          <w:sz w:val="28"/>
          <w:szCs w:val="28"/>
          <w:lang w:val="uk-UA"/>
        </w:rPr>
        <w:t>ЗМIНИ I ДОПОВНЕННЯ,</w:t>
      </w:r>
    </w:p>
    <w:p w:rsidR="003A7D29" w:rsidRPr="003A7D29" w:rsidRDefault="003A7D29" w:rsidP="003A7D29">
      <w:pPr>
        <w:pStyle w:val="a3"/>
        <w:jc w:val="center"/>
        <w:rPr>
          <w:rFonts w:ascii="Times New Roman" w:hAnsi="Times New Roman" w:cs="Times New Roman"/>
          <w:b/>
          <w:sz w:val="28"/>
          <w:szCs w:val="28"/>
          <w:lang w:val="uk-UA"/>
        </w:rPr>
      </w:pPr>
      <w:r w:rsidRPr="003A7D29">
        <w:rPr>
          <w:rFonts w:ascii="Times New Roman" w:hAnsi="Times New Roman" w:cs="Times New Roman"/>
          <w:b/>
          <w:sz w:val="28"/>
          <w:szCs w:val="28"/>
          <w:lang w:val="uk-UA"/>
        </w:rPr>
        <w:t>що вносяться до постанов Кабiнету Мiнiстрiв України</w:t>
      </w:r>
    </w:p>
    <w:p w:rsidR="003A7D29" w:rsidRPr="003A7D29" w:rsidRDefault="003A7D29" w:rsidP="003A7D29">
      <w:pPr>
        <w:pStyle w:val="a3"/>
        <w:jc w:val="both"/>
        <w:rPr>
          <w:rFonts w:ascii="Times New Roman" w:hAnsi="Times New Roman" w:cs="Times New Roman"/>
          <w:b/>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 xml:space="preserve">1. У постановi Кабiнету Мiнiстрiв України вiд 26 липня 1994 р. N 508 "Про заходи щодо виконання Закону України "Про пожежну безпеку" (ЗП України, </w:t>
      </w:r>
      <w:r w:rsidRPr="003A7D29">
        <w:rPr>
          <w:rFonts w:ascii="Times New Roman" w:hAnsi="Times New Roman" w:cs="Times New Roman"/>
          <w:sz w:val="28"/>
          <w:szCs w:val="28"/>
          <w:lang w:val="uk-UA"/>
        </w:rPr>
        <w:lastRenderedPageBreak/>
        <w:t>1994 р., N 11, ст. 270; 1996 р., N 13, ст. 353; Офiцiйний вiсник України, 1998 р., N 38, ст. 1399; 1999 р., N 16, ст. 651, N 34, ст. 1772):</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1) у Положеннi про Державну пожежну охорону, затвердженому зазначеною постановою: пункт 5 доповнити пiдпунктом такого змiсту:</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здiйснює в установленому порядку обов'язкову сертифiкацiю всiх видiв продукцiї протипожежного призначення, в тому числi тiєї, що завозиться iз-за кордону";</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пункт 6 пiсля слова "вiддiли" доповнити словами "та пiдроздiли";</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пiдпункт 5 пункту 9 пiсля слова "документацiї" доповнити словами "а також стану пожежної безпеки об'єктiв";</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абзац третiй пункту 12 викласти у такiй редакцiї:</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"Контроль за виконанням правил пожежної безпеки на об'єктах Мiноборони, МНС, Нацiональної гвардiї, Служби безпеки, Держкомкордону та Державного департаменту з питань виконання покарань здiйснюється їх службами пожежної безпеки";</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пункт 15 пiсля слiв "та їх заступникам" доповнити словами "державним iнспекторам з пожежного нагляду центрального i територiальних органiв державного пожежного нагляду";</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2) Правила облiку пожеж, затвердженi зазначеною постановою, викласти у новiй редакцiї (додаються);</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3) додаток 1 до зазначеної постанови викласти у новiй редакцiї (додається).</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2. У постановi Кабiнету Мiнiстрiв України вiд 16 лютого 1998 р. N 174 "Про Державну комiсiю з питань техногенно-екологiчної безпеки та надзвичайних ситуацiй", iз змiнами, внесеними постановою Кабiнету Мiнiстрiв України вiд 24 вересня 1999 р. N 17633 (Офiцiйний вiсник України, 1998 р., N 7, ст. 258):</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1) у Положеннi про Державну комiсiю з питань техногенно-екологiчної безпеки та надзвичайних ситуацiй, затвердженому зазначеною постановою:</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абзац другий пункту 3 пiсля слова "аварiї" доповнити словом "пожежi";</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абзац третiй пiдпункту "а" пункту 4 пiсля слова "благополуччя" доповнити словами "пожежної безпеки";</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lastRenderedPageBreak/>
        <w:t>2) доповнити загальний склад Державної комiсiї з питань техногенно-екологiчної безпеки та надзвичайних ситуацiй, затверджений зазначеною постановою, пiсля слiв "Голова центрального комiтету Товариства Червоного Хреста України (за згодою)" посадою начальника Головногоуправлiння Державної пожежної охорони МВС.</w:t>
      </w:r>
    </w:p>
    <w:p w:rsidR="003A7D29" w:rsidRPr="003A7D29" w:rsidRDefault="003A7D29" w:rsidP="003A7D29">
      <w:pPr>
        <w:pStyle w:val="a3"/>
        <w:jc w:val="both"/>
        <w:rPr>
          <w:rFonts w:ascii="Times New Roman" w:hAnsi="Times New Roman" w:cs="Times New Roman"/>
          <w:sz w:val="28"/>
          <w:szCs w:val="28"/>
          <w:lang w:val="uk-UA"/>
        </w:rPr>
      </w:pPr>
    </w:p>
    <w:p w:rsid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3. Абзац третiй пункту 3 додатка 1 до постанови Кабiнету Мiнiстрiв України вiд 30 квiтня 1999 р. N 746 "Про розподiл функцiональних повноважень мiж Прем'єр-мiнiстром України, Першим вiце-прем'єр-мiнiстром України, вiце-прем'єр-мiнiстрами України та Мiнiстром Кабiнету Мiнiстрiв України" (Офiцiйний вiсник України, 1999 р., N 18, ст.792, N 35, ст. 1791) пiсля слова "ядерної" доповнити словом "пожежної".</w:t>
      </w:r>
    </w:p>
    <w:p w:rsidR="003A7D29" w:rsidRDefault="003A7D29" w:rsidP="003A7D29">
      <w:pPr>
        <w:pStyle w:val="a3"/>
        <w:jc w:val="both"/>
        <w:rPr>
          <w:rFonts w:ascii="Times New Roman" w:hAnsi="Times New Roman" w:cs="Times New Roman"/>
          <w:sz w:val="28"/>
          <w:szCs w:val="28"/>
          <w:lang w:val="uk-UA"/>
        </w:rPr>
      </w:pPr>
    </w:p>
    <w:p w:rsidR="003A7D29" w:rsidRDefault="003A7D29" w:rsidP="003A7D29">
      <w:pPr>
        <w:pStyle w:val="a3"/>
        <w:jc w:val="both"/>
        <w:rPr>
          <w:rFonts w:ascii="Times New Roman" w:hAnsi="Times New Roman" w:cs="Times New Roman"/>
          <w:sz w:val="28"/>
          <w:szCs w:val="28"/>
          <w:lang w:val="uk-UA"/>
        </w:rPr>
      </w:pPr>
    </w:p>
    <w:p w:rsid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right"/>
        <w:rPr>
          <w:rFonts w:ascii="Times New Roman" w:hAnsi="Times New Roman" w:cs="Times New Roman"/>
          <w:sz w:val="28"/>
          <w:szCs w:val="28"/>
          <w:lang w:val="uk-UA"/>
        </w:rPr>
      </w:pPr>
      <w:r w:rsidRPr="003A7D29">
        <w:rPr>
          <w:rFonts w:ascii="Times New Roman" w:hAnsi="Times New Roman" w:cs="Times New Roman"/>
          <w:sz w:val="28"/>
          <w:szCs w:val="28"/>
          <w:lang w:val="uk-UA"/>
        </w:rPr>
        <w:t>ЗАТВЕРДЖЕНО</w:t>
      </w:r>
    </w:p>
    <w:p w:rsidR="003A7D29" w:rsidRDefault="003A7D29" w:rsidP="003A7D29">
      <w:pPr>
        <w:pStyle w:val="a3"/>
        <w:jc w:val="right"/>
        <w:rPr>
          <w:rFonts w:ascii="Times New Roman" w:hAnsi="Times New Roman" w:cs="Times New Roman"/>
          <w:sz w:val="28"/>
          <w:szCs w:val="28"/>
          <w:lang w:val="uk-UA"/>
        </w:rPr>
      </w:pPr>
      <w:r w:rsidRPr="003A7D29">
        <w:rPr>
          <w:rFonts w:ascii="Times New Roman" w:hAnsi="Times New Roman" w:cs="Times New Roman"/>
          <w:sz w:val="28"/>
          <w:szCs w:val="28"/>
          <w:lang w:val="uk-UA"/>
        </w:rPr>
        <w:t>постановою Кабiнету Мiнiстрiв України</w:t>
      </w:r>
    </w:p>
    <w:p w:rsidR="003A7D29" w:rsidRPr="003A7D29" w:rsidRDefault="003A7D29" w:rsidP="003A7D29">
      <w:pPr>
        <w:pStyle w:val="a3"/>
        <w:jc w:val="right"/>
        <w:rPr>
          <w:rFonts w:ascii="Times New Roman" w:hAnsi="Times New Roman" w:cs="Times New Roman"/>
          <w:sz w:val="28"/>
          <w:szCs w:val="28"/>
          <w:lang w:val="uk-UA"/>
        </w:rPr>
      </w:pPr>
      <w:r w:rsidRPr="003A7D29">
        <w:rPr>
          <w:rFonts w:ascii="Times New Roman" w:hAnsi="Times New Roman" w:cs="Times New Roman"/>
          <w:sz w:val="28"/>
          <w:szCs w:val="28"/>
          <w:lang w:val="uk-UA"/>
        </w:rPr>
        <w:t xml:space="preserve"> вiд 26 липня 1994 р. N 508</w:t>
      </w:r>
    </w:p>
    <w:p w:rsidR="003A7D29" w:rsidRDefault="003A7D29" w:rsidP="003A7D29">
      <w:pPr>
        <w:pStyle w:val="a3"/>
        <w:jc w:val="right"/>
        <w:rPr>
          <w:rFonts w:ascii="Times New Roman" w:hAnsi="Times New Roman" w:cs="Times New Roman"/>
          <w:sz w:val="28"/>
          <w:szCs w:val="28"/>
          <w:lang w:val="uk-UA"/>
        </w:rPr>
      </w:pPr>
      <w:r w:rsidRPr="003A7D29">
        <w:rPr>
          <w:rFonts w:ascii="Times New Roman" w:hAnsi="Times New Roman" w:cs="Times New Roman"/>
          <w:sz w:val="28"/>
          <w:szCs w:val="28"/>
          <w:lang w:val="uk-UA"/>
        </w:rPr>
        <w:t xml:space="preserve">(в редакцiї постанови Кабiнету Мiнiстрiв України </w:t>
      </w:r>
    </w:p>
    <w:p w:rsidR="003A7D29" w:rsidRDefault="003A7D29" w:rsidP="003A7D29">
      <w:pPr>
        <w:pStyle w:val="a3"/>
        <w:jc w:val="right"/>
        <w:rPr>
          <w:rFonts w:ascii="Times New Roman" w:hAnsi="Times New Roman" w:cs="Times New Roman"/>
          <w:sz w:val="28"/>
          <w:szCs w:val="28"/>
          <w:lang w:val="uk-UA"/>
        </w:rPr>
      </w:pPr>
      <w:r w:rsidRPr="003A7D29">
        <w:rPr>
          <w:rFonts w:ascii="Times New Roman" w:hAnsi="Times New Roman" w:cs="Times New Roman"/>
          <w:sz w:val="28"/>
          <w:szCs w:val="28"/>
          <w:lang w:val="uk-UA"/>
        </w:rPr>
        <w:t>вiд 21 жовтня 1999 р. N 1943)</w:t>
      </w:r>
    </w:p>
    <w:p w:rsidR="003A7D29" w:rsidRPr="003A7D29" w:rsidRDefault="003A7D29" w:rsidP="003A7D29">
      <w:pPr>
        <w:pStyle w:val="a3"/>
        <w:jc w:val="right"/>
        <w:rPr>
          <w:rFonts w:ascii="Times New Roman" w:hAnsi="Times New Roman" w:cs="Times New Roman"/>
          <w:sz w:val="28"/>
          <w:szCs w:val="28"/>
          <w:lang w:val="uk-UA"/>
        </w:rPr>
      </w:pPr>
    </w:p>
    <w:p w:rsidR="003A7D29" w:rsidRPr="003A7D29" w:rsidRDefault="003A7D29" w:rsidP="003A7D29">
      <w:pPr>
        <w:pStyle w:val="a3"/>
        <w:jc w:val="center"/>
        <w:rPr>
          <w:rFonts w:ascii="Times New Roman" w:hAnsi="Times New Roman" w:cs="Times New Roman"/>
          <w:b/>
          <w:sz w:val="28"/>
          <w:szCs w:val="28"/>
          <w:lang w:val="uk-UA"/>
        </w:rPr>
      </w:pPr>
      <w:r w:rsidRPr="003A7D29">
        <w:rPr>
          <w:rFonts w:ascii="Times New Roman" w:hAnsi="Times New Roman" w:cs="Times New Roman"/>
          <w:b/>
          <w:sz w:val="28"/>
          <w:szCs w:val="28"/>
          <w:lang w:val="uk-UA"/>
        </w:rPr>
        <w:t>ПРАВИЛА</w:t>
      </w:r>
    </w:p>
    <w:p w:rsidR="003A7D29" w:rsidRDefault="003A7D29" w:rsidP="003A7D29">
      <w:pPr>
        <w:pStyle w:val="a3"/>
        <w:jc w:val="center"/>
        <w:rPr>
          <w:rFonts w:ascii="Times New Roman" w:hAnsi="Times New Roman" w:cs="Times New Roman"/>
          <w:b/>
          <w:sz w:val="28"/>
          <w:szCs w:val="28"/>
          <w:lang w:val="uk-UA"/>
        </w:rPr>
      </w:pPr>
      <w:r w:rsidRPr="003A7D29">
        <w:rPr>
          <w:rFonts w:ascii="Times New Roman" w:hAnsi="Times New Roman" w:cs="Times New Roman"/>
          <w:b/>
          <w:sz w:val="28"/>
          <w:szCs w:val="28"/>
          <w:lang w:val="uk-UA"/>
        </w:rPr>
        <w:t xml:space="preserve">облiку пожеж та їх </w:t>
      </w:r>
      <w:r>
        <w:rPr>
          <w:rFonts w:ascii="Times New Roman" w:hAnsi="Times New Roman" w:cs="Times New Roman"/>
          <w:b/>
          <w:sz w:val="28"/>
          <w:szCs w:val="28"/>
          <w:lang w:val="uk-UA"/>
        </w:rPr>
        <w:t>наслідків</w:t>
      </w:r>
    </w:p>
    <w:p w:rsidR="003A7D29" w:rsidRPr="003A7D29" w:rsidRDefault="003A7D29" w:rsidP="003A7D29">
      <w:pPr>
        <w:pStyle w:val="a3"/>
        <w:jc w:val="center"/>
        <w:rPr>
          <w:rFonts w:ascii="Times New Roman" w:hAnsi="Times New Roman" w:cs="Times New Roman"/>
          <w:b/>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Загальнi положення</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1. Цi Правила визначають органiзацiю та порядок ведення облiку пожеж та їх наслiдкiв (далi - облiк пожеж) i є обов'язковими для виконання мiнiстерствами, iншими центральними i мiсцевими органами виконавчої влади, органами мiсцевого самоврядування, а також пiдприємствами, установами та органiзацiями.</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2. Облiк пожеж запроваджено з метою аналiзу причин та умов їх виникнення, оцiнки стану пожежної безпеки, прогнозування ситуацiй i розроблення запобiжних заходiв для захисту життя i здоров'я громадян, майна приватної, колективної та державної форми власностi вiд пожеж, пiдтримання належного рiвня пожежної безпеки на об'єктах i в населених пунктах та створення умов для гасiння пожеж.</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3. Документом, який засвiдчує факт пожежi, є акт, що складається комiсiєю за фактом пожежi чи загоряння вiдповiдно до встановленої форми.</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4. У цих Правилах поняття вживаються у такому значеннi:</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lastRenderedPageBreak/>
        <w:t>- пожежа - неконтрольоване горiння, що супроводжується знищенням матерiальних цiнностей та (або) створює загрозу життю i здоров'ю людей;</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 загоряння - неконтрольоване горiння поза межами спецiально визначеного мiсця, що не призвело до знищення матерiальних цiнностей та (або) травмування чи загибелi людей;</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 втрати вiд пожежi - грошове вираження соцiальних втрат, вартостi знищених та пошкоджених матерiальних цiнностей, витрат на гасiння, лiквiдацiю наслiдкiв пожежi та вiдновлення об'єкта;</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 прямi збитки вiд пожежi - матерiальнi цiнностi, знищенi або пошкодженi внаслiдок пожежi, вартiсть вогнегасних речовин, витрати на вжиття заходiв для рятування людей i матерiальних цiнностей;</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 побiчнi збитки вiд пожежi - пов'язанi з лiквiдацiєю пожежi та її наслiдкiв соцiальнi, економiчнi та екологiчнi витрати, оцiненi в грошовому вираженнi, у тому числi на вiдновлення об'єкта, зумовленi простоєм виробництва, перервою в роботi, змiною графiка руху транспортних засобiв;</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 знищенi матерiальнi цiнностi - матерiальнi цiнностi, якi повнiстю втратили свої властивостi та не можуть використовуватися за призначенням i шляхом ремонту не можуть бути приведенi в стан, придатний для подальшого використання;</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 пошкодженi матерiальнi цiнностi - матерiальнi цiнностi, якi шляхом ремонту можуть бути приведенi в стан, придатний для подальшого використання;</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 тiлесне ушкодження - порушення анатомiчної цiлiсностi або фiзiологiчних функцiй органiв та тканин людини;</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 небезпечнi фактори пожежi - полум'я та iскри, пiдвищена температура навколишнього природного середовища, токсичнi продукти горiння та термiчного розпаду, дим, знижена концентрацiя кисню;</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 вториннi прояви небезпечних факторiв пожежi - осколки, уламки зруйнованих апаратiв,агрегатiв, установок, конструкцiй, радiоактивнi та токсичнi речовини i матерiали, що видiлилися iз зруйнованих апаратiв, установок, електричний струм, що виник внаслiдок винесення напруги на струмопровiднi частини конструкцiй, апаратiв, агрегатiв, небезпечнi фактори вибуху, що стався внаслiдок пожежi, вогнегаснi речовини.</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 xml:space="preserve">5. Загиблою на пожежi вважається особа, смерть якої має прямий причинний зв'язок з пожежею (вiд тiлесних пошкоджень, одержаних унаслiдок впливу </w:t>
      </w:r>
      <w:r w:rsidRPr="003A7D29">
        <w:rPr>
          <w:rFonts w:ascii="Times New Roman" w:hAnsi="Times New Roman" w:cs="Times New Roman"/>
          <w:sz w:val="28"/>
          <w:szCs w:val="28"/>
          <w:lang w:val="uk-UA"/>
        </w:rPr>
        <w:lastRenderedPageBreak/>
        <w:t>небезпечних факторiв пожежi, а також вторинних проявiв небезпечних факторiв пожежi), встановлений на пiдставi висновку судово-медичної експертизи або результатiв лiкарського дослiдження.</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6. Травмованою на пожежi вважається особа, яка зазнала тiлесних або iнших ушкоджень унаслiдок впливу вторинних проявiв небезпечних факторiв пожежi.</w:t>
      </w: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Порядок облiку пожеж та загорянь</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7. Облiку пiдлягають усi пожежi та загоряння незалежно вiд мiсця їх виникнення та наслiдкiв.</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8. Не пiдлягають облiку:</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 вибухи, спалахи та розряди в електроенергетицi без подальшого поширення горiння;</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 факти самогубства шляхом самоспалювання, якщо це не призвело до поширення горiння, загибелi або травмування iнших людей;</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 пожежi, що сталися на об'єктах права власностi мiжнародних органiзацiй, iноземних юридичних осiб i громадян, а також на об'єктах, що не перебувають в юрисдикцiї України, якщо це не призвело до загибелi або травмування громадян України та не завдало збиткiв юридичним та (або) фiзичним особам України, або не призвело до iнших наслiдкiв для юридичних та (або) фiзичних осiб України.</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9. Облiк пожеж та загорянь в Українi веде Головне управлiння Державної пожежної охорони МВС.</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10. Первинний облiк пожеж та загорянь ведуть центральнi органи виконавчої влади, пiдприємства, установи та органiзацiї на об'єктах i транспортних засобах, що належать до сфери їх управлiння.</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11. Облiк пожеж та загорянь на транспортних засобах (за винятком зазначених у пунктi 9 цих Правил), що перебувають у дорозi, здiйснюється органами державного пожежного нагляду за мiсцем їх виникнення.</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12. Центральнi органи виконавчої влади, пiдприємства, установи та органiзацiї, що здiйснюють первинний облiк пожеж та загорянь, зобов'язанi щомiсяця до 10 числа, що настає за звiтним, подавати до Головного управлiння Державної пожежної охорони МВС iнформацiю про пожежi та їх наслiдки на об'єктах i транспортних засобах, що належать до сфери їх управлiння, за формами, затвердженими Держкомстатом.</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lastRenderedPageBreak/>
        <w:t>13. Страховi органiзацiї усiх форм власностi зобов'язанi у 5-денний термiн письмово повiдомляти органи Державної пожежної охорони МВС про звернення до них юридичних та фiзичних осiб iз заявою про страховий випадок, спричинений пожежею.</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14. Виявленi незареєстрованi пожежi облiковуються вiдповiдно до цих Правил.</w:t>
      </w: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Облiк втрат у наслiдок пожежi</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15. Втрати внаслiдок пожежi визначаються сумою прямих i побiчних збиткiв за цiнами, що дiють на час виникнення пожежi.</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16. Облiк прямих i побiчних збиткiв ведеться окремо.</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17. Облiк збиткiв, завданих пожежами, ведеться на пiдставi довiдок про завданi збитки, складених вiдповiдно до документiв бухгалтерського облiку, а також вiдомостей страхових органiзацiй, витягiв з рiшень судових органiв, документiв чи письмових заяв власникiв особистого майна.</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Вiдповiдальнiсть за достовiрнiсть вiдомостей про збитки несуть особи, що подали вiдповiднi документи.</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18. Прямi матерiальнi збитки, завданi внаслiдок знищення пожежею основних фондiв, визначаються за залишковою вартiстю з урахуванням останньої переоцiнки, за винятком вартостi залишкiв.</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Прямi матерiальнi збитки, завданi внаслiдок знищення пожежею основних фондiв на стадiях незавершеного капiтального будiвництва та капiтального ремонту, визначають виходячи з обсягу виконаних робiт.</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19. Побiчнi матерiальнi збитки визначаються за довiдками, поданими юридичними та фiзичними особами, а в разi їх вiдсутностi за iснуючою методикою Головним управлiнням Державної пожежної охорони МВС з урахуванням вiдомостей страхових органiзацiй, витягiв з рiшень судових органiв тощо.</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20. Збитки вiд знищення (пошкодження) пожежею обiгових коштiв визначаються шляхом виключення з вартостi матерiальних цiнностей, якi перебувають на облiку за цiнами на момент виникнення пожежi, вартостi матерiальних цiнностей, що залишилися.</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21. Вартiсть продукцiї власного виробництва, в тому числi того, що перебуває на стадiї незавершеного виробництва, визначається виходячи з її первiсної вартостi та витрат на обробку, проведену до моменту виникнення пожежi.</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Вартiсть готової продукцiї, сировини та iнших матерiальних цiнностей (включаючи малоцiннi та швидкозношуванi речi), якi перебувають на складах (базах), визначається за оптовими чи закупiвельними цiнами з урахуванням транспортних, заготiвельно-складських накладних витрат та норм природних збиткiв на момент виникнення пожежi, а в роздрiбнiй торгiвлi - за роздрiбними цiнами.</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22. У разi знищення внаслiдок пожежi цiнних паперiв i грошових знакiв матерiальнi збитки вважаються такими, що дорiвнюють їх номiнальнiй вартостi, крiм цiнних паперiв (грошових знакiв), що перебувають у стадiї виготовлення, матерiальнi збитки за якими визначаються вiдповiдно до собiвартостi їх виготовлення.</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23. Якщо пожежа спричинила збитки, що були визначенi в iноземнiй валютi, вона перераховується в гривнi за курсом Нацiонального банку на момент виникнення пожежi.</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24. У разi знищення (пошкодження) продукцiї iнтелектуальної та творчої дiяльностi збитки визначаються на пiдставi договiрних та iнших документiв чи експертизи.</w:t>
      </w: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Облiк загиблих i травмованих</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25. Облiку пiдлягають загиблi на пожежах (що пiдтверджено висновками судово-медичної експертизи або результатами лiкарського дослiдження причини смертi) та травмованi на пожежах, крiм осiб, що загинули або були травмованi внаслiдок спроби вчинити самогубство шляхом самоспалювання.</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26. Медичнi заклади усiх форм власностi зобов'язанi негайно повiдомляти органи Державної пожежної охорони МВС про звернення або доставлення до них для надання медичної допомоги осiб з тiлесними ушкодженнями чи отруєнням, одержаними пiд час пожежi, або померлих вiд травм i впливу небезпечних факторiв пожежi та надавати висновки про причину смертi зазначених осiб.</w:t>
      </w: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Вiдповiдальнiсть за ведення облiку</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27. Вiдповiдальнiсть за ведення облiку, а також за достовiрнiсть даних та iнформацiї про загоряння, пожежi та їх наслiдки, своєчаснiсть їх подання згiдно iз законодавством несуть керiвники органiв виконавчої влади, юридичнi особи, якi ведуть цей облiк, надають iнформацiю та звiтнiсть.</w:t>
      </w: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Контроль за веденням облiку пожеж</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 xml:space="preserve">28. Контроль за веденням облiку пожеж здiйснюється Головним управлiнням Державної пожежної охорони МВС, а також мiнiстерствами, iншими </w:t>
      </w:r>
      <w:r w:rsidRPr="003A7D29">
        <w:rPr>
          <w:rFonts w:ascii="Times New Roman" w:hAnsi="Times New Roman" w:cs="Times New Roman"/>
          <w:sz w:val="28"/>
          <w:szCs w:val="28"/>
          <w:lang w:val="uk-UA"/>
        </w:rPr>
        <w:lastRenderedPageBreak/>
        <w:t>центральними органами виконавчої влади та юридичними особами, якi ведуть облiк пожеж.</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29. Органи державного пожежного нагляду мають право здiйснювати перевiрку ведення облiку пожеж та втрат у мiнiстерствах, iнших центральних органах виконавчої влади та юридичних осiб, що ведуть цей облiк.</w:t>
      </w: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Додаток 1</w:t>
      </w: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до постанови Кабiнету Мiнiстрiв України вiд 26 липня 1994 р. N 508</w:t>
      </w: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(в редакцiї постанови Кабiнету Мiнiстрiв України вiд 21 жовтня 1999 р. N 1943)</w:t>
      </w:r>
    </w:p>
    <w:p w:rsidR="003A7D29" w:rsidRPr="003A7D29" w:rsidRDefault="003A7D29" w:rsidP="003A7D29">
      <w:pPr>
        <w:pStyle w:val="a3"/>
        <w:jc w:val="center"/>
        <w:rPr>
          <w:rFonts w:ascii="Times New Roman" w:hAnsi="Times New Roman" w:cs="Times New Roman"/>
          <w:sz w:val="28"/>
          <w:szCs w:val="28"/>
          <w:lang w:val="uk-UA"/>
        </w:rPr>
      </w:pPr>
      <w:r w:rsidRPr="003A7D29">
        <w:rPr>
          <w:rFonts w:ascii="Times New Roman" w:hAnsi="Times New Roman" w:cs="Times New Roman"/>
          <w:sz w:val="28"/>
          <w:szCs w:val="28"/>
          <w:lang w:val="uk-UA"/>
        </w:rPr>
        <w:t>ПЕРЕЛIК</w:t>
      </w: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мiнiстерств, iнших центральних органiв виконавчої влади, компанiй та корпорацiй, на об'єктах яких утворюються пiдроздiли вiдомчої пожежної (пожежно-сторожової) охорони</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МНС</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Мiноборони</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Мiнтранс (об'єкти залiзничного, авiацiйного, морського, рiчкового транспорту)</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Держкомкордон</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Держкомлiсгосп</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Держкомрезерв</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Державний департамент з питань виконання покарань</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ДАК "Хлiб України"</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Укрметротунельбуд</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СБУ</w:t>
      </w:r>
    </w:p>
    <w:p w:rsidR="003A7D29" w:rsidRPr="003A7D29" w:rsidRDefault="003A7D29" w:rsidP="003A7D29">
      <w:pPr>
        <w:pStyle w:val="a3"/>
        <w:jc w:val="both"/>
        <w:rPr>
          <w:rFonts w:ascii="Times New Roman" w:hAnsi="Times New Roman" w:cs="Times New Roman"/>
          <w:sz w:val="28"/>
          <w:szCs w:val="28"/>
          <w:lang w:val="uk-UA"/>
        </w:rPr>
      </w:pPr>
    </w:p>
    <w:p w:rsid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 xml:space="preserve">Нацiональна </w:t>
      </w:r>
      <w:r>
        <w:rPr>
          <w:rFonts w:ascii="Times New Roman" w:hAnsi="Times New Roman" w:cs="Times New Roman"/>
          <w:sz w:val="28"/>
          <w:szCs w:val="28"/>
          <w:lang w:val="uk-UA"/>
        </w:rPr>
        <w:t>гвардія</w:t>
      </w:r>
    </w:p>
    <w:p w:rsidR="003A7D29" w:rsidRDefault="003A7D29" w:rsidP="003A7D29">
      <w:pPr>
        <w:pStyle w:val="a3"/>
        <w:jc w:val="both"/>
        <w:rPr>
          <w:rFonts w:ascii="Times New Roman" w:hAnsi="Times New Roman" w:cs="Times New Roman"/>
          <w:sz w:val="28"/>
          <w:szCs w:val="28"/>
          <w:lang w:val="uk-UA"/>
        </w:rPr>
      </w:pPr>
    </w:p>
    <w:p w:rsidR="003A7D29" w:rsidRDefault="003A7D29" w:rsidP="003A7D29">
      <w:pPr>
        <w:pStyle w:val="a3"/>
        <w:jc w:val="both"/>
        <w:rPr>
          <w:rFonts w:ascii="Times New Roman" w:hAnsi="Times New Roman" w:cs="Times New Roman"/>
          <w:sz w:val="28"/>
          <w:szCs w:val="28"/>
          <w:lang w:val="uk-UA"/>
        </w:rPr>
      </w:pPr>
    </w:p>
    <w:p w:rsidR="003A7D29" w:rsidRDefault="003A7D29" w:rsidP="003A7D29">
      <w:pPr>
        <w:pStyle w:val="a3"/>
        <w:jc w:val="both"/>
        <w:rPr>
          <w:rFonts w:ascii="Times New Roman" w:hAnsi="Times New Roman" w:cs="Times New Roman"/>
          <w:sz w:val="28"/>
          <w:szCs w:val="28"/>
          <w:lang w:val="uk-UA"/>
        </w:rPr>
      </w:pPr>
    </w:p>
    <w:p w:rsidR="003A7D29" w:rsidRDefault="003A7D29" w:rsidP="003A7D29">
      <w:pPr>
        <w:pStyle w:val="a3"/>
        <w:jc w:val="both"/>
        <w:rPr>
          <w:rFonts w:ascii="Times New Roman" w:hAnsi="Times New Roman" w:cs="Times New Roman"/>
          <w:sz w:val="28"/>
          <w:szCs w:val="28"/>
          <w:lang w:val="uk-UA"/>
        </w:rPr>
      </w:pPr>
    </w:p>
    <w:p w:rsidR="003A7D29" w:rsidRDefault="003A7D29" w:rsidP="003A7D29">
      <w:pPr>
        <w:pStyle w:val="a3"/>
        <w:jc w:val="both"/>
        <w:rPr>
          <w:rFonts w:ascii="Times New Roman" w:hAnsi="Times New Roman" w:cs="Times New Roman"/>
          <w:sz w:val="28"/>
          <w:szCs w:val="28"/>
          <w:lang w:val="uk-UA"/>
        </w:rPr>
      </w:pPr>
    </w:p>
    <w:p w:rsidR="003A7D29" w:rsidRDefault="003A7D29" w:rsidP="003A7D29">
      <w:pPr>
        <w:pStyle w:val="a3"/>
        <w:jc w:val="both"/>
        <w:rPr>
          <w:rFonts w:ascii="Times New Roman" w:hAnsi="Times New Roman" w:cs="Times New Roman"/>
          <w:sz w:val="28"/>
          <w:szCs w:val="28"/>
          <w:lang w:val="uk-UA"/>
        </w:rPr>
      </w:pPr>
    </w:p>
    <w:p w:rsidR="003A7D29" w:rsidRDefault="003A7D29" w:rsidP="003A7D29">
      <w:pPr>
        <w:pStyle w:val="a3"/>
        <w:jc w:val="both"/>
        <w:rPr>
          <w:rFonts w:ascii="Times New Roman" w:hAnsi="Times New Roman" w:cs="Times New Roman"/>
          <w:sz w:val="28"/>
          <w:szCs w:val="28"/>
          <w:lang w:val="uk-UA"/>
        </w:rPr>
      </w:pPr>
    </w:p>
    <w:p w:rsidR="003A7D29" w:rsidRDefault="003A7D29" w:rsidP="003A7D29">
      <w:pPr>
        <w:pStyle w:val="a3"/>
        <w:jc w:val="both"/>
        <w:rPr>
          <w:rFonts w:ascii="Times New Roman" w:hAnsi="Times New Roman" w:cs="Times New Roman"/>
          <w:sz w:val="28"/>
          <w:szCs w:val="28"/>
          <w:lang w:val="uk-UA"/>
        </w:rPr>
      </w:pPr>
    </w:p>
    <w:p w:rsid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p>
    <w:p w:rsidR="003A7D29" w:rsidRDefault="003A7D29" w:rsidP="003A7D29">
      <w:pPr>
        <w:pStyle w:val="a3"/>
        <w:jc w:val="center"/>
        <w:rPr>
          <w:rFonts w:ascii="Times New Roman" w:hAnsi="Times New Roman" w:cs="Times New Roman"/>
          <w:sz w:val="28"/>
          <w:szCs w:val="28"/>
          <w:lang w:val="uk-UA"/>
        </w:rPr>
      </w:pPr>
      <w:r w:rsidRPr="003A7D29">
        <w:rPr>
          <w:rFonts w:ascii="Times New Roman" w:hAnsi="Times New Roman" w:cs="Times New Roman"/>
          <w:sz w:val="28"/>
          <w:szCs w:val="28"/>
          <w:lang w:val="uk-UA"/>
        </w:rPr>
        <w:t>МІНІСТЕРСТВО ВНУТРІШНІХ СПРАВ УКРАЇНИ</w:t>
      </w:r>
    </w:p>
    <w:p w:rsidR="003A7D29" w:rsidRPr="003A7D29" w:rsidRDefault="003A7D29" w:rsidP="003A7D29">
      <w:pPr>
        <w:pStyle w:val="a3"/>
        <w:jc w:val="center"/>
        <w:rPr>
          <w:rFonts w:ascii="Times New Roman" w:hAnsi="Times New Roman" w:cs="Times New Roman"/>
          <w:sz w:val="28"/>
          <w:szCs w:val="28"/>
          <w:lang w:val="uk-UA"/>
        </w:rPr>
      </w:pPr>
    </w:p>
    <w:p w:rsidR="003A7D29" w:rsidRDefault="003A7D29" w:rsidP="003A7D29">
      <w:pPr>
        <w:pStyle w:val="a3"/>
        <w:jc w:val="center"/>
        <w:rPr>
          <w:rFonts w:ascii="Times New Roman" w:hAnsi="Times New Roman" w:cs="Times New Roman"/>
          <w:b/>
          <w:sz w:val="28"/>
          <w:szCs w:val="28"/>
          <w:lang w:val="uk-UA"/>
        </w:rPr>
      </w:pPr>
      <w:r w:rsidRPr="003A7D29">
        <w:rPr>
          <w:rFonts w:ascii="Times New Roman" w:hAnsi="Times New Roman" w:cs="Times New Roman"/>
          <w:b/>
          <w:sz w:val="28"/>
          <w:szCs w:val="28"/>
          <w:lang w:val="uk-UA"/>
        </w:rPr>
        <w:t>НАКАЗN 768</w:t>
      </w:r>
    </w:p>
    <w:p w:rsidR="003A7D29" w:rsidRPr="003A7D29" w:rsidRDefault="003A7D29" w:rsidP="003A7D29">
      <w:pPr>
        <w:pStyle w:val="a3"/>
        <w:jc w:val="center"/>
        <w:rPr>
          <w:rFonts w:ascii="Times New Roman" w:hAnsi="Times New Roman" w:cs="Times New Roman"/>
          <w:b/>
          <w:sz w:val="28"/>
          <w:szCs w:val="28"/>
          <w:lang w:val="uk-UA"/>
        </w:rPr>
      </w:pPr>
      <w:r w:rsidRPr="003A7D29">
        <w:rPr>
          <w:rFonts w:ascii="Times New Roman" w:hAnsi="Times New Roman" w:cs="Times New Roman"/>
          <w:b/>
          <w:sz w:val="28"/>
          <w:szCs w:val="28"/>
          <w:lang w:val="uk-UA"/>
        </w:rPr>
        <w:t xml:space="preserve"> від 06.10.99</w:t>
      </w:r>
    </w:p>
    <w:p w:rsidR="003A7D29" w:rsidRDefault="003A7D29" w:rsidP="003A7D29">
      <w:pPr>
        <w:pStyle w:val="a3"/>
        <w:jc w:val="center"/>
        <w:rPr>
          <w:rFonts w:ascii="Times New Roman" w:hAnsi="Times New Roman" w:cs="Times New Roman"/>
          <w:b/>
          <w:sz w:val="28"/>
          <w:szCs w:val="28"/>
          <w:lang w:val="uk-UA"/>
        </w:rPr>
      </w:pPr>
      <w:r w:rsidRPr="003A7D29">
        <w:rPr>
          <w:rFonts w:ascii="Times New Roman" w:hAnsi="Times New Roman" w:cs="Times New Roman"/>
          <w:b/>
          <w:sz w:val="28"/>
          <w:szCs w:val="28"/>
          <w:lang w:val="uk-UA"/>
        </w:rPr>
        <w:t>м.Київ</w:t>
      </w:r>
    </w:p>
    <w:p w:rsidR="003A7D29" w:rsidRPr="003A7D29" w:rsidRDefault="003A7D29" w:rsidP="003A7D29">
      <w:pPr>
        <w:pStyle w:val="a3"/>
        <w:jc w:val="center"/>
        <w:rPr>
          <w:rFonts w:ascii="Times New Roman" w:hAnsi="Times New Roman" w:cs="Times New Roman"/>
          <w:b/>
          <w:sz w:val="28"/>
          <w:szCs w:val="28"/>
          <w:lang w:val="uk-UA"/>
        </w:rPr>
      </w:pPr>
    </w:p>
    <w:p w:rsidR="003A7D29" w:rsidRPr="003A7D29" w:rsidRDefault="003A7D29" w:rsidP="003A7D29">
      <w:pPr>
        <w:pStyle w:val="a3"/>
        <w:jc w:val="center"/>
        <w:rPr>
          <w:rFonts w:ascii="Times New Roman" w:hAnsi="Times New Roman" w:cs="Times New Roman"/>
          <w:b/>
          <w:sz w:val="28"/>
          <w:szCs w:val="28"/>
          <w:lang w:val="uk-UA"/>
        </w:rPr>
      </w:pPr>
      <w:r w:rsidRPr="003A7D29">
        <w:rPr>
          <w:rFonts w:ascii="Times New Roman" w:hAnsi="Times New Roman" w:cs="Times New Roman"/>
          <w:b/>
          <w:sz w:val="28"/>
          <w:szCs w:val="28"/>
          <w:lang w:val="uk-UA"/>
        </w:rPr>
        <w:t xml:space="preserve">vd991006 vn768 </w:t>
      </w:r>
      <w:r w:rsidRPr="003A7D29">
        <w:rPr>
          <w:rFonts w:ascii="Times New Roman" w:hAnsi="Times New Roman" w:cs="Times New Roman"/>
          <w:b/>
          <w:sz w:val="28"/>
          <w:szCs w:val="28"/>
          <w:lang w:val="uk-UA"/>
        </w:rPr>
        <w:tab/>
        <w:t>Зареєстровано в Міністерстві юстиції України</w:t>
      </w:r>
    </w:p>
    <w:p w:rsidR="003A7D29" w:rsidRPr="003A7D29" w:rsidRDefault="003A7D29" w:rsidP="003A7D29">
      <w:pPr>
        <w:pStyle w:val="a3"/>
        <w:jc w:val="center"/>
        <w:rPr>
          <w:rFonts w:ascii="Times New Roman" w:hAnsi="Times New Roman" w:cs="Times New Roman"/>
          <w:b/>
          <w:sz w:val="28"/>
          <w:szCs w:val="28"/>
          <w:lang w:val="uk-UA"/>
        </w:rPr>
      </w:pPr>
      <w:r w:rsidRPr="003A7D29">
        <w:rPr>
          <w:rFonts w:ascii="Times New Roman" w:hAnsi="Times New Roman" w:cs="Times New Roman"/>
          <w:b/>
          <w:sz w:val="28"/>
          <w:szCs w:val="28"/>
          <w:lang w:val="uk-UA"/>
        </w:rPr>
        <w:t>12 жовтня 1999 р. за N 698/3991</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Про внесення змін і доповнень до Положення про порядок розроблення, затвердження, перегляду, скасування та реєстрації нормативних актів з питань пожежної безпеки, затвердженого наказом МВС України від 04.12.96 N 833 та зареєстрованого в Міністерстві юстиції України 06.03.97 за N 68/1872</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На виконання доручення Президента України від 02.08.99 № 1-14/885 та постанови Кабінету Міністрів України від 03.07.98 № 1020 "Про порядок ліцензування підприємницької діяльності" НАКАЗУЮ:</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1. Внести зміни і доповнення до Положення про порядок розроблення, затвердження, перегляду, скасування та реєстрації нормативних актів з питань пожежної безпеки, затвердженого наказом МВС України від 04.12.96 N 833 та зареєстрованого в Міністерстві юстиції України 06.03.97 за № 68/1872.</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1.1. Абзац другий пункту 2.1.2 викласти в такій редакції:</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"Розроблення проектів галузевих НАПБ здійснюється міністерствами, іншими центральними органами виконавчої влади, а також окремими організаціями або творчими колективами, які мають відповідний науково-технічний потенціал та фахівців, що спроможні якісно виконати таку роботу".</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1.2. По всьому тексту слова Управління Державної пожежної охорони МВС України (далі - УДПО МВС України)" та "органи державної виконавчої влади" в усіх відмінках замінити на "Головне управління Державної пожежної охорони МВС України (далі - ГУДПО МВС України)" та "органи виконавчої влади" у відповідних відмінках.</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1.3. Другий абзац пункту 2.7.3 викласти в наступній редакції:</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"Нормативні акти, які мають реєструватися в Міністерстві юстиції України, подаються до ГУДПО МВС України після цієї реєстрації".</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1.4. Пункт 1.1 додатка 8 викласти у такій редакції: "НАПБ нормативно-правового характеру повинні оформлюватися відповідно до вимог Примірної інструкції з діловодства у міністерствах, інших центральних органах виконавчої влади, Раді міністрів Автономної Республіки Крим, місцевих органах виконавчої влади, затвердженої постановою Кабінету Міністрів України від 17.10.97 N 1153</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2. Начальнику ГУДПО МВС України, начальникам ГУМВС України в Криму, м.Києві та Київській області, УМВС України в областях та м.Севастополі довести до відома керівного складу управлінь (відділів) Державної пожежної охорони та працівників держпожнагляду зміни і доповнення до Положення про порядок розроблення, затвердження, перегляду, скасування та реєстрації нормативних актів з питань пожежної безпеки, затвердженого наказом МВС України від 04.12.96 N 833 та зареєстрованого в Міністерстві юстиції України 06.03.97 за N 68/1872.</w:t>
      </w:r>
    </w:p>
    <w:p w:rsidR="003A7D29" w:rsidRPr="003A7D29" w:rsidRDefault="003A7D29" w:rsidP="003A7D29">
      <w:pPr>
        <w:pStyle w:val="a3"/>
        <w:jc w:val="both"/>
        <w:rPr>
          <w:rFonts w:ascii="Times New Roman" w:hAnsi="Times New Roman" w:cs="Times New Roman"/>
          <w:sz w:val="28"/>
          <w:szCs w:val="28"/>
          <w:lang w:val="uk-UA"/>
        </w:rPr>
      </w:pPr>
    </w:p>
    <w:p w:rsidR="003A7D29" w:rsidRDefault="003A7D29" w:rsidP="003A7D29">
      <w:pPr>
        <w:pStyle w:val="a3"/>
        <w:jc w:val="both"/>
        <w:rPr>
          <w:rFonts w:ascii="Times New Roman" w:hAnsi="Times New Roman" w:cs="Times New Roman"/>
          <w:sz w:val="28"/>
          <w:szCs w:val="28"/>
          <w:lang w:val="uk-UA"/>
        </w:rPr>
      </w:pPr>
      <w:r w:rsidRPr="003A7D29">
        <w:rPr>
          <w:rFonts w:ascii="Times New Roman" w:hAnsi="Times New Roman" w:cs="Times New Roman"/>
          <w:sz w:val="28"/>
          <w:szCs w:val="28"/>
          <w:lang w:val="uk-UA"/>
        </w:rPr>
        <w:t>3. Контроль за виконанням цього наказу покласти на заступника Міністра генерал-лейтенанта міліції Чернишова В.С.</w:t>
      </w: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both"/>
        <w:rPr>
          <w:rFonts w:ascii="Times New Roman" w:hAnsi="Times New Roman" w:cs="Times New Roman"/>
          <w:sz w:val="28"/>
          <w:szCs w:val="28"/>
          <w:lang w:val="uk-UA"/>
        </w:rPr>
      </w:pPr>
    </w:p>
    <w:p w:rsidR="003A7D29" w:rsidRPr="003A7D29" w:rsidRDefault="003A7D29" w:rsidP="003A7D29">
      <w:pPr>
        <w:pStyle w:val="a3"/>
        <w:jc w:val="right"/>
        <w:rPr>
          <w:rFonts w:ascii="Times New Roman" w:hAnsi="Times New Roman" w:cs="Times New Roman"/>
          <w:sz w:val="28"/>
          <w:szCs w:val="28"/>
          <w:lang w:val="uk-UA"/>
        </w:rPr>
      </w:pPr>
      <w:r w:rsidRPr="003A7D29">
        <w:rPr>
          <w:rFonts w:ascii="Times New Roman" w:hAnsi="Times New Roman" w:cs="Times New Roman"/>
          <w:sz w:val="28"/>
          <w:szCs w:val="28"/>
          <w:lang w:val="uk-UA"/>
        </w:rPr>
        <w:t>Перший заступник Міністра</w:t>
      </w:r>
    </w:p>
    <w:p w:rsidR="003A7D29" w:rsidRPr="003A7D29" w:rsidRDefault="003A7D29" w:rsidP="003A7D29">
      <w:pPr>
        <w:pStyle w:val="a3"/>
        <w:jc w:val="right"/>
        <w:rPr>
          <w:rFonts w:ascii="Times New Roman" w:hAnsi="Times New Roman" w:cs="Times New Roman"/>
          <w:sz w:val="28"/>
          <w:szCs w:val="28"/>
          <w:lang w:val="uk-UA"/>
        </w:rPr>
      </w:pPr>
      <w:r w:rsidRPr="003A7D29">
        <w:rPr>
          <w:rFonts w:ascii="Times New Roman" w:hAnsi="Times New Roman" w:cs="Times New Roman"/>
          <w:sz w:val="28"/>
          <w:szCs w:val="28"/>
          <w:lang w:val="uk-UA"/>
        </w:rPr>
        <w:t xml:space="preserve"> генерал-полковник міліції </w:t>
      </w:r>
      <w:r w:rsidRPr="003A7D29">
        <w:rPr>
          <w:rFonts w:ascii="Times New Roman" w:hAnsi="Times New Roman" w:cs="Times New Roman"/>
          <w:sz w:val="28"/>
          <w:szCs w:val="28"/>
          <w:lang w:val="uk-UA"/>
        </w:rPr>
        <w:tab/>
      </w:r>
    </w:p>
    <w:p w:rsidR="006D4C18" w:rsidRPr="003A7D29" w:rsidRDefault="003A7D29" w:rsidP="003A7D29">
      <w:pPr>
        <w:pStyle w:val="a3"/>
        <w:jc w:val="right"/>
        <w:rPr>
          <w:rFonts w:ascii="Times New Roman" w:hAnsi="Times New Roman" w:cs="Times New Roman"/>
          <w:sz w:val="28"/>
          <w:szCs w:val="28"/>
          <w:lang w:val="uk-UA"/>
        </w:rPr>
      </w:pPr>
      <w:r w:rsidRPr="003A7D29">
        <w:rPr>
          <w:rFonts w:ascii="Times New Roman" w:hAnsi="Times New Roman" w:cs="Times New Roman"/>
          <w:sz w:val="28"/>
          <w:szCs w:val="28"/>
          <w:lang w:val="uk-UA"/>
        </w:rPr>
        <w:t>Л.В.Бородич</w:t>
      </w:r>
    </w:p>
    <w:sectPr w:rsidR="006D4C18" w:rsidRPr="003A7D29" w:rsidSect="00AB1DF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2B6" w:rsidRDefault="005F72B6" w:rsidP="00105F24">
      <w:pPr>
        <w:spacing w:after="0" w:line="240" w:lineRule="auto"/>
      </w:pPr>
      <w:r>
        <w:separator/>
      </w:r>
    </w:p>
  </w:endnote>
  <w:endnote w:type="continuationSeparator" w:id="0">
    <w:p w:rsidR="005F72B6" w:rsidRDefault="005F72B6" w:rsidP="00105F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2B6" w:rsidRDefault="005F72B6" w:rsidP="00105F24">
      <w:pPr>
        <w:spacing w:after="0" w:line="240" w:lineRule="auto"/>
      </w:pPr>
      <w:r>
        <w:separator/>
      </w:r>
    </w:p>
  </w:footnote>
  <w:footnote w:type="continuationSeparator" w:id="0">
    <w:p w:rsidR="005F72B6" w:rsidRDefault="005F72B6" w:rsidP="00105F2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7507E"/>
    <w:rsid w:val="000011E3"/>
    <w:rsid w:val="000220AE"/>
    <w:rsid w:val="00024E51"/>
    <w:rsid w:val="0002576C"/>
    <w:rsid w:val="0002688C"/>
    <w:rsid w:val="00035D21"/>
    <w:rsid w:val="000456E7"/>
    <w:rsid w:val="00045BE9"/>
    <w:rsid w:val="00050205"/>
    <w:rsid w:val="00051D25"/>
    <w:rsid w:val="000567A2"/>
    <w:rsid w:val="000A07C9"/>
    <w:rsid w:val="000B052A"/>
    <w:rsid w:val="000B2087"/>
    <w:rsid w:val="000B7021"/>
    <w:rsid w:val="000C0F34"/>
    <w:rsid w:val="000D04AD"/>
    <w:rsid w:val="000D51A0"/>
    <w:rsid w:val="000D57F9"/>
    <w:rsid w:val="000E58F5"/>
    <w:rsid w:val="000E6E0E"/>
    <w:rsid w:val="000F53A4"/>
    <w:rsid w:val="00105F24"/>
    <w:rsid w:val="0012598E"/>
    <w:rsid w:val="00127B88"/>
    <w:rsid w:val="00140034"/>
    <w:rsid w:val="0014030E"/>
    <w:rsid w:val="0014464F"/>
    <w:rsid w:val="00144B4F"/>
    <w:rsid w:val="00146A7A"/>
    <w:rsid w:val="00147857"/>
    <w:rsid w:val="00154D11"/>
    <w:rsid w:val="001627AD"/>
    <w:rsid w:val="00162A95"/>
    <w:rsid w:val="00181965"/>
    <w:rsid w:val="00182CDB"/>
    <w:rsid w:val="00185602"/>
    <w:rsid w:val="00186D4A"/>
    <w:rsid w:val="001A1A3F"/>
    <w:rsid w:val="001A27CF"/>
    <w:rsid w:val="001B2890"/>
    <w:rsid w:val="001B471C"/>
    <w:rsid w:val="001D2773"/>
    <w:rsid w:val="001D5C51"/>
    <w:rsid w:val="001E03F1"/>
    <w:rsid w:val="001E0AA6"/>
    <w:rsid w:val="001E42A6"/>
    <w:rsid w:val="001E4BB6"/>
    <w:rsid w:val="001E53DC"/>
    <w:rsid w:val="001F1CD3"/>
    <w:rsid w:val="001F24A9"/>
    <w:rsid w:val="001F3BD4"/>
    <w:rsid w:val="001F5975"/>
    <w:rsid w:val="002061FC"/>
    <w:rsid w:val="00207880"/>
    <w:rsid w:val="0021068B"/>
    <w:rsid w:val="00215713"/>
    <w:rsid w:val="002162E6"/>
    <w:rsid w:val="00231E05"/>
    <w:rsid w:val="00246D55"/>
    <w:rsid w:val="00247448"/>
    <w:rsid w:val="0025535B"/>
    <w:rsid w:val="00255AEF"/>
    <w:rsid w:val="00257461"/>
    <w:rsid w:val="00267DB4"/>
    <w:rsid w:val="00272926"/>
    <w:rsid w:val="002A00EA"/>
    <w:rsid w:val="002A2274"/>
    <w:rsid w:val="002A3165"/>
    <w:rsid w:val="002A38EA"/>
    <w:rsid w:val="002A3BA2"/>
    <w:rsid w:val="002A7F33"/>
    <w:rsid w:val="002C237F"/>
    <w:rsid w:val="002C559D"/>
    <w:rsid w:val="002C6295"/>
    <w:rsid w:val="002D6872"/>
    <w:rsid w:val="002E1B6B"/>
    <w:rsid w:val="002E4A8F"/>
    <w:rsid w:val="002E4FAF"/>
    <w:rsid w:val="002F0C8F"/>
    <w:rsid w:val="00301717"/>
    <w:rsid w:val="00310FD7"/>
    <w:rsid w:val="00332515"/>
    <w:rsid w:val="00343F33"/>
    <w:rsid w:val="0034703A"/>
    <w:rsid w:val="003532E8"/>
    <w:rsid w:val="00367CA9"/>
    <w:rsid w:val="00370C3D"/>
    <w:rsid w:val="0037371F"/>
    <w:rsid w:val="003744AC"/>
    <w:rsid w:val="00374FD1"/>
    <w:rsid w:val="0037545F"/>
    <w:rsid w:val="00387891"/>
    <w:rsid w:val="003904FC"/>
    <w:rsid w:val="00391B3D"/>
    <w:rsid w:val="00391CAE"/>
    <w:rsid w:val="003A10ED"/>
    <w:rsid w:val="003A22FE"/>
    <w:rsid w:val="003A7D29"/>
    <w:rsid w:val="003B0EF4"/>
    <w:rsid w:val="003C1CD4"/>
    <w:rsid w:val="003C58EB"/>
    <w:rsid w:val="003C68FD"/>
    <w:rsid w:val="003D1AF7"/>
    <w:rsid w:val="003D6E73"/>
    <w:rsid w:val="003E2E48"/>
    <w:rsid w:val="003E35E2"/>
    <w:rsid w:val="003F1DDC"/>
    <w:rsid w:val="003F66BC"/>
    <w:rsid w:val="00401B88"/>
    <w:rsid w:val="0040732E"/>
    <w:rsid w:val="00412C8D"/>
    <w:rsid w:val="00424547"/>
    <w:rsid w:val="00427A7C"/>
    <w:rsid w:val="004353B1"/>
    <w:rsid w:val="00446F53"/>
    <w:rsid w:val="00447015"/>
    <w:rsid w:val="004572FE"/>
    <w:rsid w:val="00457C4C"/>
    <w:rsid w:val="00460A17"/>
    <w:rsid w:val="00463441"/>
    <w:rsid w:val="004642BB"/>
    <w:rsid w:val="004655A5"/>
    <w:rsid w:val="00466BDF"/>
    <w:rsid w:val="0046783C"/>
    <w:rsid w:val="00487342"/>
    <w:rsid w:val="004A08F2"/>
    <w:rsid w:val="004A25A9"/>
    <w:rsid w:val="004B3F9F"/>
    <w:rsid w:val="004C1A1B"/>
    <w:rsid w:val="004D1A31"/>
    <w:rsid w:val="004D243C"/>
    <w:rsid w:val="004E3550"/>
    <w:rsid w:val="004E7BB0"/>
    <w:rsid w:val="004F7D18"/>
    <w:rsid w:val="00507AC9"/>
    <w:rsid w:val="00510938"/>
    <w:rsid w:val="0052010D"/>
    <w:rsid w:val="00522188"/>
    <w:rsid w:val="00523E70"/>
    <w:rsid w:val="0053159E"/>
    <w:rsid w:val="005364C3"/>
    <w:rsid w:val="00540B88"/>
    <w:rsid w:val="00543F8A"/>
    <w:rsid w:val="00544A06"/>
    <w:rsid w:val="005460A1"/>
    <w:rsid w:val="00550773"/>
    <w:rsid w:val="00550FA1"/>
    <w:rsid w:val="00563011"/>
    <w:rsid w:val="00570F94"/>
    <w:rsid w:val="00574C60"/>
    <w:rsid w:val="005852C0"/>
    <w:rsid w:val="005977A2"/>
    <w:rsid w:val="005A0371"/>
    <w:rsid w:val="005A26AB"/>
    <w:rsid w:val="005A2F65"/>
    <w:rsid w:val="005A59AF"/>
    <w:rsid w:val="005B12A1"/>
    <w:rsid w:val="005B4D80"/>
    <w:rsid w:val="005C2AD3"/>
    <w:rsid w:val="005D0BDF"/>
    <w:rsid w:val="005D4D4F"/>
    <w:rsid w:val="005E009B"/>
    <w:rsid w:val="005E418C"/>
    <w:rsid w:val="005F1859"/>
    <w:rsid w:val="005F72B6"/>
    <w:rsid w:val="0060528B"/>
    <w:rsid w:val="00605775"/>
    <w:rsid w:val="00607018"/>
    <w:rsid w:val="00607FD4"/>
    <w:rsid w:val="006158FA"/>
    <w:rsid w:val="006216C8"/>
    <w:rsid w:val="00631965"/>
    <w:rsid w:val="0063469D"/>
    <w:rsid w:val="0064415A"/>
    <w:rsid w:val="0064664D"/>
    <w:rsid w:val="00646B24"/>
    <w:rsid w:val="006506EA"/>
    <w:rsid w:val="00653E75"/>
    <w:rsid w:val="006550BA"/>
    <w:rsid w:val="00655A43"/>
    <w:rsid w:val="006579C3"/>
    <w:rsid w:val="00657BE7"/>
    <w:rsid w:val="00662413"/>
    <w:rsid w:val="00663192"/>
    <w:rsid w:val="00664C8B"/>
    <w:rsid w:val="006650A1"/>
    <w:rsid w:val="006701E9"/>
    <w:rsid w:val="00670856"/>
    <w:rsid w:val="00680A5F"/>
    <w:rsid w:val="00682F46"/>
    <w:rsid w:val="00683461"/>
    <w:rsid w:val="006834E2"/>
    <w:rsid w:val="006A215B"/>
    <w:rsid w:val="006A30BD"/>
    <w:rsid w:val="006A500F"/>
    <w:rsid w:val="006A5DF2"/>
    <w:rsid w:val="006B0B33"/>
    <w:rsid w:val="006B4B11"/>
    <w:rsid w:val="006D4C18"/>
    <w:rsid w:val="006E4AAA"/>
    <w:rsid w:val="006E4AF2"/>
    <w:rsid w:val="006F1954"/>
    <w:rsid w:val="006F4242"/>
    <w:rsid w:val="006F4B92"/>
    <w:rsid w:val="006F572A"/>
    <w:rsid w:val="007022FF"/>
    <w:rsid w:val="00702DA2"/>
    <w:rsid w:val="0070392B"/>
    <w:rsid w:val="00703D3F"/>
    <w:rsid w:val="00717304"/>
    <w:rsid w:val="00720E53"/>
    <w:rsid w:val="00721750"/>
    <w:rsid w:val="00734EC8"/>
    <w:rsid w:val="00735306"/>
    <w:rsid w:val="00737F73"/>
    <w:rsid w:val="00741859"/>
    <w:rsid w:val="00742C01"/>
    <w:rsid w:val="00744DD2"/>
    <w:rsid w:val="00751500"/>
    <w:rsid w:val="007558A0"/>
    <w:rsid w:val="00761932"/>
    <w:rsid w:val="0076275A"/>
    <w:rsid w:val="0076286B"/>
    <w:rsid w:val="0076699F"/>
    <w:rsid w:val="007729EE"/>
    <w:rsid w:val="007734F7"/>
    <w:rsid w:val="00781D55"/>
    <w:rsid w:val="00787180"/>
    <w:rsid w:val="007878F1"/>
    <w:rsid w:val="00787B3D"/>
    <w:rsid w:val="007A0AD0"/>
    <w:rsid w:val="007A79F2"/>
    <w:rsid w:val="007B03CC"/>
    <w:rsid w:val="007B2BB3"/>
    <w:rsid w:val="007C327F"/>
    <w:rsid w:val="007C6ADA"/>
    <w:rsid w:val="007D35D6"/>
    <w:rsid w:val="007D4041"/>
    <w:rsid w:val="007D5125"/>
    <w:rsid w:val="007E29FC"/>
    <w:rsid w:val="007E3911"/>
    <w:rsid w:val="007E51D0"/>
    <w:rsid w:val="007F64EE"/>
    <w:rsid w:val="00800087"/>
    <w:rsid w:val="008103F6"/>
    <w:rsid w:val="00813BB9"/>
    <w:rsid w:val="00817A29"/>
    <w:rsid w:val="00827CC1"/>
    <w:rsid w:val="008311B3"/>
    <w:rsid w:val="0083272D"/>
    <w:rsid w:val="0083752B"/>
    <w:rsid w:val="00845D2D"/>
    <w:rsid w:val="0084753F"/>
    <w:rsid w:val="00857638"/>
    <w:rsid w:val="00866785"/>
    <w:rsid w:val="00867582"/>
    <w:rsid w:val="00874266"/>
    <w:rsid w:val="0087764B"/>
    <w:rsid w:val="0088722E"/>
    <w:rsid w:val="00891464"/>
    <w:rsid w:val="00892F6E"/>
    <w:rsid w:val="00895597"/>
    <w:rsid w:val="008A776C"/>
    <w:rsid w:val="008B1F6D"/>
    <w:rsid w:val="008B2005"/>
    <w:rsid w:val="008B35B7"/>
    <w:rsid w:val="008C46D3"/>
    <w:rsid w:val="008C4A51"/>
    <w:rsid w:val="008D52F5"/>
    <w:rsid w:val="008E0535"/>
    <w:rsid w:val="008E2456"/>
    <w:rsid w:val="008E28A3"/>
    <w:rsid w:val="008F4870"/>
    <w:rsid w:val="008F4F6C"/>
    <w:rsid w:val="008F7E45"/>
    <w:rsid w:val="00917A47"/>
    <w:rsid w:val="00941BDD"/>
    <w:rsid w:val="009511AC"/>
    <w:rsid w:val="00954D1C"/>
    <w:rsid w:val="00955946"/>
    <w:rsid w:val="00960666"/>
    <w:rsid w:val="00963D00"/>
    <w:rsid w:val="009674B8"/>
    <w:rsid w:val="00970478"/>
    <w:rsid w:val="00970BB2"/>
    <w:rsid w:val="009773BB"/>
    <w:rsid w:val="009868FA"/>
    <w:rsid w:val="00986AB3"/>
    <w:rsid w:val="0099300B"/>
    <w:rsid w:val="0099677B"/>
    <w:rsid w:val="009A578E"/>
    <w:rsid w:val="009B108C"/>
    <w:rsid w:val="009B6977"/>
    <w:rsid w:val="009C1920"/>
    <w:rsid w:val="009C24ED"/>
    <w:rsid w:val="009C4699"/>
    <w:rsid w:val="009D24C9"/>
    <w:rsid w:val="009D651A"/>
    <w:rsid w:val="009D6787"/>
    <w:rsid w:val="009E05C9"/>
    <w:rsid w:val="009E13D8"/>
    <w:rsid w:val="009E1E6A"/>
    <w:rsid w:val="009F0D8A"/>
    <w:rsid w:val="009F1374"/>
    <w:rsid w:val="009F441D"/>
    <w:rsid w:val="00A17E83"/>
    <w:rsid w:val="00A23B4F"/>
    <w:rsid w:val="00A247DC"/>
    <w:rsid w:val="00A54860"/>
    <w:rsid w:val="00A55F09"/>
    <w:rsid w:val="00A73FA4"/>
    <w:rsid w:val="00A764F1"/>
    <w:rsid w:val="00A76613"/>
    <w:rsid w:val="00A84B36"/>
    <w:rsid w:val="00AA083B"/>
    <w:rsid w:val="00AB10AE"/>
    <w:rsid w:val="00AB1DFD"/>
    <w:rsid w:val="00AB375E"/>
    <w:rsid w:val="00AB47B0"/>
    <w:rsid w:val="00AB7792"/>
    <w:rsid w:val="00AC20C5"/>
    <w:rsid w:val="00AC4CA2"/>
    <w:rsid w:val="00AC718D"/>
    <w:rsid w:val="00AD1D78"/>
    <w:rsid w:val="00AE209E"/>
    <w:rsid w:val="00AE4018"/>
    <w:rsid w:val="00AE53D7"/>
    <w:rsid w:val="00AE7390"/>
    <w:rsid w:val="00AE7F4A"/>
    <w:rsid w:val="00AF30A1"/>
    <w:rsid w:val="00AF53A2"/>
    <w:rsid w:val="00AF69E2"/>
    <w:rsid w:val="00AF72C9"/>
    <w:rsid w:val="00B11BA6"/>
    <w:rsid w:val="00B206CC"/>
    <w:rsid w:val="00B36089"/>
    <w:rsid w:val="00B44298"/>
    <w:rsid w:val="00B50F20"/>
    <w:rsid w:val="00B520C3"/>
    <w:rsid w:val="00B72AB4"/>
    <w:rsid w:val="00B7507E"/>
    <w:rsid w:val="00B82007"/>
    <w:rsid w:val="00B831BF"/>
    <w:rsid w:val="00B8343C"/>
    <w:rsid w:val="00B84AE5"/>
    <w:rsid w:val="00BA448F"/>
    <w:rsid w:val="00BB125B"/>
    <w:rsid w:val="00BB740A"/>
    <w:rsid w:val="00BC36C3"/>
    <w:rsid w:val="00BD36F7"/>
    <w:rsid w:val="00BE0F01"/>
    <w:rsid w:val="00BE18C2"/>
    <w:rsid w:val="00BF365C"/>
    <w:rsid w:val="00BF3B29"/>
    <w:rsid w:val="00C12D19"/>
    <w:rsid w:val="00C30919"/>
    <w:rsid w:val="00C3447F"/>
    <w:rsid w:val="00C460D1"/>
    <w:rsid w:val="00C46181"/>
    <w:rsid w:val="00C516F6"/>
    <w:rsid w:val="00C5372C"/>
    <w:rsid w:val="00C53821"/>
    <w:rsid w:val="00C617EC"/>
    <w:rsid w:val="00C70694"/>
    <w:rsid w:val="00C71AC4"/>
    <w:rsid w:val="00C81403"/>
    <w:rsid w:val="00C83199"/>
    <w:rsid w:val="00C90021"/>
    <w:rsid w:val="00CB0ECC"/>
    <w:rsid w:val="00CB5C8C"/>
    <w:rsid w:val="00CB7143"/>
    <w:rsid w:val="00CC0DBF"/>
    <w:rsid w:val="00CC174F"/>
    <w:rsid w:val="00CF4FB8"/>
    <w:rsid w:val="00D019BA"/>
    <w:rsid w:val="00D0318B"/>
    <w:rsid w:val="00D1270B"/>
    <w:rsid w:val="00D12937"/>
    <w:rsid w:val="00D164B6"/>
    <w:rsid w:val="00D315AC"/>
    <w:rsid w:val="00D324CE"/>
    <w:rsid w:val="00D32BC7"/>
    <w:rsid w:val="00D416CF"/>
    <w:rsid w:val="00D51B7B"/>
    <w:rsid w:val="00D52E24"/>
    <w:rsid w:val="00D67925"/>
    <w:rsid w:val="00D76DEB"/>
    <w:rsid w:val="00D8351E"/>
    <w:rsid w:val="00D90EDD"/>
    <w:rsid w:val="00D94BC9"/>
    <w:rsid w:val="00D953A1"/>
    <w:rsid w:val="00DA02E7"/>
    <w:rsid w:val="00DA49CA"/>
    <w:rsid w:val="00DB4E1B"/>
    <w:rsid w:val="00DC2A3F"/>
    <w:rsid w:val="00DC40BC"/>
    <w:rsid w:val="00DC4273"/>
    <w:rsid w:val="00DD126A"/>
    <w:rsid w:val="00E10E3F"/>
    <w:rsid w:val="00E12436"/>
    <w:rsid w:val="00E27C77"/>
    <w:rsid w:val="00E30211"/>
    <w:rsid w:val="00E35272"/>
    <w:rsid w:val="00E36A90"/>
    <w:rsid w:val="00E4219F"/>
    <w:rsid w:val="00E43A99"/>
    <w:rsid w:val="00E44D7D"/>
    <w:rsid w:val="00E46C66"/>
    <w:rsid w:val="00E53639"/>
    <w:rsid w:val="00E547A2"/>
    <w:rsid w:val="00E569E2"/>
    <w:rsid w:val="00E64368"/>
    <w:rsid w:val="00E6515B"/>
    <w:rsid w:val="00E66307"/>
    <w:rsid w:val="00E76C78"/>
    <w:rsid w:val="00E809F4"/>
    <w:rsid w:val="00E86169"/>
    <w:rsid w:val="00E95D8B"/>
    <w:rsid w:val="00E97DBE"/>
    <w:rsid w:val="00EA050D"/>
    <w:rsid w:val="00EA0F4E"/>
    <w:rsid w:val="00EA3CAE"/>
    <w:rsid w:val="00EA5326"/>
    <w:rsid w:val="00EB0676"/>
    <w:rsid w:val="00EB23F3"/>
    <w:rsid w:val="00EB6C2B"/>
    <w:rsid w:val="00EB7ED4"/>
    <w:rsid w:val="00EC045A"/>
    <w:rsid w:val="00ED4934"/>
    <w:rsid w:val="00EE0084"/>
    <w:rsid w:val="00EF2A55"/>
    <w:rsid w:val="00EF40E8"/>
    <w:rsid w:val="00F01C2F"/>
    <w:rsid w:val="00F049AB"/>
    <w:rsid w:val="00F12714"/>
    <w:rsid w:val="00F1550F"/>
    <w:rsid w:val="00F21039"/>
    <w:rsid w:val="00F248E7"/>
    <w:rsid w:val="00F24DB1"/>
    <w:rsid w:val="00F34106"/>
    <w:rsid w:val="00F47D4A"/>
    <w:rsid w:val="00F61C54"/>
    <w:rsid w:val="00F653DE"/>
    <w:rsid w:val="00F70595"/>
    <w:rsid w:val="00F713F8"/>
    <w:rsid w:val="00F729C1"/>
    <w:rsid w:val="00F74B0F"/>
    <w:rsid w:val="00F750E1"/>
    <w:rsid w:val="00F7533C"/>
    <w:rsid w:val="00F7776C"/>
    <w:rsid w:val="00F902D4"/>
    <w:rsid w:val="00F94454"/>
    <w:rsid w:val="00F951BF"/>
    <w:rsid w:val="00FA42B7"/>
    <w:rsid w:val="00FB2C10"/>
    <w:rsid w:val="00FB4E50"/>
    <w:rsid w:val="00FD1814"/>
    <w:rsid w:val="00FD1A92"/>
    <w:rsid w:val="00FD65E9"/>
    <w:rsid w:val="00FD75F8"/>
    <w:rsid w:val="00FE3FFC"/>
    <w:rsid w:val="00FE76C5"/>
    <w:rsid w:val="00FF1B5A"/>
    <w:rsid w:val="00FF6E9D"/>
    <w:rsid w:val="00FF7C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D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D4C18"/>
    <w:pPr>
      <w:spacing w:after="0" w:line="240" w:lineRule="auto"/>
    </w:pPr>
  </w:style>
  <w:style w:type="paragraph" w:styleId="a4">
    <w:name w:val="Balloon Text"/>
    <w:basedOn w:val="a"/>
    <w:link w:val="a5"/>
    <w:uiPriority w:val="99"/>
    <w:semiHidden/>
    <w:unhideWhenUsed/>
    <w:rsid w:val="00310F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0FD7"/>
    <w:rPr>
      <w:rFonts w:ascii="Tahoma" w:hAnsi="Tahoma" w:cs="Tahoma"/>
      <w:sz w:val="16"/>
      <w:szCs w:val="16"/>
    </w:rPr>
  </w:style>
  <w:style w:type="paragraph" w:styleId="a6">
    <w:name w:val="header"/>
    <w:basedOn w:val="a"/>
    <w:link w:val="a7"/>
    <w:uiPriority w:val="99"/>
    <w:semiHidden/>
    <w:unhideWhenUsed/>
    <w:rsid w:val="00105F2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05F24"/>
  </w:style>
  <w:style w:type="paragraph" w:styleId="a8">
    <w:name w:val="footer"/>
    <w:basedOn w:val="a"/>
    <w:link w:val="a9"/>
    <w:uiPriority w:val="99"/>
    <w:semiHidden/>
    <w:unhideWhenUsed/>
    <w:rsid w:val="00105F24"/>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05F2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13</Pages>
  <Words>3575</Words>
  <Characters>20383</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dcterms:created xsi:type="dcterms:W3CDTF">2012-03-20T09:52:00Z</dcterms:created>
  <dcterms:modified xsi:type="dcterms:W3CDTF">2012-03-20T11:49:00Z</dcterms:modified>
</cp:coreProperties>
</file>